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AE27F" w14:textId="77777777" w:rsidR="00E41AA2" w:rsidRPr="00EC6E44" w:rsidRDefault="00E41AA2" w:rsidP="00E41A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Calibri" w:hAnsi="Arial" w:cs="Arial"/>
          <w:b/>
          <w:bCs/>
        </w:rPr>
      </w:pPr>
      <w:r w:rsidRPr="00EC6E44">
        <w:rPr>
          <w:rFonts w:ascii="Arial" w:eastAsia="Calibri" w:hAnsi="Arial" w:cs="Arial"/>
          <w:b/>
          <w:bCs/>
        </w:rPr>
        <w:t>CONCILIACIÓN EXTRAJUDICIAL</w:t>
      </w:r>
    </w:p>
    <w:p w14:paraId="7DDFFCCC" w14:textId="77777777" w:rsidR="00E41AA2" w:rsidRPr="00EC6E44" w:rsidRDefault="00E41AA2" w:rsidP="00E41A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Calibri" w:hAnsi="Arial" w:cs="Arial"/>
          <w:b/>
          <w:lang w:val="pt-BR"/>
        </w:rPr>
      </w:pPr>
      <w:r w:rsidRPr="00EC6E44">
        <w:rPr>
          <w:rFonts w:ascii="Arial" w:eastAsia="Calibri" w:hAnsi="Arial" w:cs="Arial"/>
          <w:b/>
          <w:lang w:val="pt-BR"/>
        </w:rPr>
        <w:t>PROCURADURÍA XXX JUDICIAL XXX PARA ASUNTOS ADMINISTRATIVOS</w:t>
      </w:r>
    </w:p>
    <w:p w14:paraId="14F21613" w14:textId="77777777" w:rsidR="00E41AA2" w:rsidRPr="00EC6E44" w:rsidRDefault="00E41AA2" w:rsidP="00E41A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MX"/>
        </w:rPr>
      </w:pPr>
    </w:p>
    <w:p w14:paraId="4489D354" w14:textId="77777777" w:rsidR="0088729E" w:rsidRPr="00EC6E44" w:rsidRDefault="0088729E" w:rsidP="008872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EC6E44">
        <w:rPr>
          <w:rFonts w:ascii="Arial" w:hAnsi="Arial" w:cs="Arial"/>
          <w:b/>
          <w:bCs/>
          <w:lang w:val="es-MX"/>
        </w:rPr>
        <w:t xml:space="preserve">Radicación IUS E- </w:t>
      </w:r>
      <w:r w:rsidRPr="00EC6E44">
        <w:rPr>
          <w:rFonts w:ascii="Arial" w:eastAsia="Calibri" w:hAnsi="Arial" w:cs="Arial"/>
          <w:b/>
          <w:bCs/>
          <w:lang w:val="pt-BR"/>
        </w:rPr>
        <w:t>XXX</w:t>
      </w:r>
      <w:r w:rsidRPr="00EC6E44">
        <w:rPr>
          <w:rFonts w:ascii="Arial" w:hAnsi="Arial" w:cs="Arial"/>
          <w:b/>
          <w:bCs/>
        </w:rPr>
        <w:t xml:space="preserve"> -</w:t>
      </w:r>
      <w:r w:rsidRPr="00EC6E44">
        <w:rPr>
          <w:rFonts w:ascii="Arial" w:eastAsia="Calibri" w:hAnsi="Arial" w:cs="Arial"/>
          <w:b/>
          <w:bCs/>
          <w:lang w:val="pt-BR"/>
        </w:rPr>
        <w:t xml:space="preserve"> XXX</w:t>
      </w:r>
      <w:r w:rsidRPr="00EC6E44">
        <w:rPr>
          <w:rFonts w:ascii="Arial" w:hAnsi="Arial" w:cs="Arial"/>
          <w:b/>
          <w:bCs/>
        </w:rPr>
        <w:t xml:space="preserve"> IUC I-XXX-XXXX Interno </w:t>
      </w:r>
      <w:r w:rsidRPr="00EC6E44">
        <w:rPr>
          <w:rFonts w:ascii="Arial" w:hAnsi="Arial" w:cs="Arial"/>
          <w:b/>
          <w:bCs/>
          <w:lang w:val="es-MX"/>
        </w:rPr>
        <w:t>XXX</w:t>
      </w:r>
      <w:r w:rsidRPr="00EC6E44">
        <w:rPr>
          <w:rFonts w:ascii="Arial" w:hAnsi="Arial" w:cs="Arial"/>
          <w:b/>
          <w:bCs/>
        </w:rPr>
        <w:t xml:space="preserve"> - </w:t>
      </w:r>
      <w:r w:rsidRPr="00EC6E44">
        <w:rPr>
          <w:rFonts w:ascii="Arial" w:eastAsia="Calibri" w:hAnsi="Arial" w:cs="Arial"/>
          <w:b/>
          <w:bCs/>
          <w:lang w:val="pt-BR"/>
        </w:rPr>
        <w:t>XXX</w:t>
      </w:r>
      <w:r w:rsidRPr="00EC6E44">
        <w:rPr>
          <w:rFonts w:ascii="Arial" w:hAnsi="Arial" w:cs="Arial"/>
          <w:b/>
          <w:bCs/>
        </w:rPr>
        <w:t xml:space="preserve"> </w:t>
      </w:r>
    </w:p>
    <w:p w14:paraId="53C0C995" w14:textId="77777777" w:rsidR="00E41AA2" w:rsidRPr="00EC6E44" w:rsidRDefault="00E41AA2" w:rsidP="00E41A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</w:rPr>
      </w:pPr>
      <w:r w:rsidRPr="00EC6E44">
        <w:rPr>
          <w:rFonts w:ascii="Arial" w:hAnsi="Arial" w:cs="Arial"/>
          <w:b/>
          <w:bCs/>
        </w:rPr>
        <w:t xml:space="preserve">Fecha de Radicación: </w:t>
      </w:r>
      <w:r w:rsidRPr="00EC6E44">
        <w:rPr>
          <w:rFonts w:ascii="Arial" w:eastAsia="Calibri" w:hAnsi="Arial" w:cs="Arial"/>
          <w:b/>
          <w:bCs/>
        </w:rPr>
        <w:t>XXX</w:t>
      </w:r>
      <w:r w:rsidRPr="00EC6E44">
        <w:rPr>
          <w:rFonts w:ascii="Arial" w:hAnsi="Arial" w:cs="Arial"/>
          <w:b/>
          <w:bCs/>
        </w:rPr>
        <w:t xml:space="preserve"> - </w:t>
      </w:r>
      <w:r w:rsidRPr="00EC6E44">
        <w:rPr>
          <w:rFonts w:ascii="Arial" w:eastAsia="Calibri" w:hAnsi="Arial" w:cs="Arial"/>
          <w:b/>
          <w:bCs/>
        </w:rPr>
        <w:t>XXX</w:t>
      </w:r>
      <w:r w:rsidRPr="00EC6E44">
        <w:rPr>
          <w:rFonts w:ascii="Arial" w:hAnsi="Arial" w:cs="Arial"/>
          <w:b/>
          <w:bCs/>
        </w:rPr>
        <w:t xml:space="preserve"> - </w:t>
      </w:r>
      <w:r w:rsidRPr="00EC6E44">
        <w:rPr>
          <w:rFonts w:ascii="Arial" w:eastAsia="Calibri" w:hAnsi="Arial" w:cs="Arial"/>
          <w:b/>
          <w:bCs/>
        </w:rPr>
        <w:t>XXX</w:t>
      </w:r>
    </w:p>
    <w:p w14:paraId="260246C0" w14:textId="77777777" w:rsidR="00E41AA2" w:rsidRPr="00EC6E44" w:rsidRDefault="00E41AA2" w:rsidP="00E41A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lang w:val="pt-BR"/>
        </w:rPr>
      </w:pPr>
      <w:r w:rsidRPr="00EC6E44">
        <w:rPr>
          <w:rFonts w:ascii="Arial" w:hAnsi="Arial" w:cs="Arial"/>
          <w:b/>
          <w:bCs/>
          <w:lang w:val="pt-BR"/>
        </w:rPr>
        <w:t xml:space="preserve">Fecha de Reparto: </w:t>
      </w:r>
      <w:r w:rsidRPr="00EC6E44">
        <w:rPr>
          <w:rFonts w:ascii="Arial" w:eastAsia="Calibri" w:hAnsi="Arial" w:cs="Arial"/>
          <w:b/>
          <w:bCs/>
          <w:lang w:val="pt-BR"/>
        </w:rPr>
        <w:t>XXX</w:t>
      </w:r>
      <w:r w:rsidRPr="00EC6E44">
        <w:rPr>
          <w:rFonts w:ascii="Arial" w:hAnsi="Arial" w:cs="Arial"/>
          <w:b/>
          <w:bCs/>
          <w:lang w:val="pt-BR"/>
        </w:rPr>
        <w:t xml:space="preserve"> de </w:t>
      </w:r>
      <w:r w:rsidRPr="00EC6E44">
        <w:rPr>
          <w:rFonts w:ascii="Arial" w:eastAsia="Calibri" w:hAnsi="Arial" w:cs="Arial"/>
          <w:b/>
          <w:bCs/>
          <w:lang w:val="pt-BR"/>
        </w:rPr>
        <w:t>XXX</w:t>
      </w:r>
      <w:r w:rsidRPr="00EC6E44">
        <w:rPr>
          <w:rFonts w:ascii="Arial" w:hAnsi="Arial" w:cs="Arial"/>
          <w:b/>
          <w:bCs/>
          <w:lang w:val="pt-BR"/>
        </w:rPr>
        <w:t xml:space="preserve"> de </w:t>
      </w:r>
      <w:r w:rsidRPr="00EC6E44">
        <w:rPr>
          <w:rFonts w:ascii="Arial" w:eastAsia="Calibri" w:hAnsi="Arial" w:cs="Arial"/>
          <w:b/>
          <w:bCs/>
          <w:lang w:val="pt-BR"/>
        </w:rPr>
        <w:t>XXX</w:t>
      </w:r>
    </w:p>
    <w:p w14:paraId="406103A0" w14:textId="77777777" w:rsidR="00E41AA2" w:rsidRPr="00EC6E44" w:rsidRDefault="00E41AA2" w:rsidP="00E41A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4" w:hanging="2124"/>
        <w:jc w:val="both"/>
        <w:rPr>
          <w:rFonts w:ascii="Arial" w:hAnsi="Arial" w:cs="Arial"/>
          <w:b/>
          <w:lang w:val="pt-BR"/>
        </w:rPr>
      </w:pPr>
    </w:p>
    <w:p w14:paraId="64D4DCBA" w14:textId="77777777" w:rsidR="00E41AA2" w:rsidRPr="00EC6E44" w:rsidRDefault="00E41AA2" w:rsidP="5AEA6B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4" w:hanging="2124"/>
        <w:jc w:val="both"/>
        <w:rPr>
          <w:rFonts w:ascii="Arial" w:hAnsi="Arial" w:cs="Arial"/>
          <w:b/>
          <w:bCs/>
          <w:lang w:val="pt-BR"/>
        </w:rPr>
      </w:pPr>
      <w:r w:rsidRPr="00EC6E44">
        <w:rPr>
          <w:rFonts w:ascii="Arial" w:hAnsi="Arial" w:cs="Arial"/>
          <w:lang w:val="pt-BR"/>
        </w:rPr>
        <w:t>Convocante(s):</w:t>
      </w:r>
      <w:r w:rsidRPr="00EC6E44">
        <w:rPr>
          <w:lang w:val="pt-BR"/>
        </w:rPr>
        <w:tab/>
      </w:r>
      <w:r w:rsidRPr="00EC6E44">
        <w:rPr>
          <w:rFonts w:ascii="Arial" w:eastAsia="Calibri" w:hAnsi="Arial" w:cs="Arial"/>
          <w:b/>
          <w:bCs/>
          <w:lang w:val="pt-BR"/>
        </w:rPr>
        <w:t xml:space="preserve">XXX </w:t>
      </w:r>
      <w:bookmarkStart w:id="0" w:name="_Int_zJOR24ke"/>
      <w:r w:rsidRPr="00EC6E44">
        <w:rPr>
          <w:rFonts w:ascii="Arial" w:eastAsia="Calibri" w:hAnsi="Arial" w:cs="Arial"/>
          <w:b/>
          <w:bCs/>
          <w:lang w:val="pt-BR"/>
        </w:rPr>
        <w:t>XXX</w:t>
      </w:r>
      <w:bookmarkEnd w:id="0"/>
      <w:r w:rsidRPr="00EC6E44">
        <w:rPr>
          <w:rFonts w:ascii="Arial" w:eastAsia="Calibri" w:hAnsi="Arial" w:cs="Arial"/>
          <w:b/>
          <w:bCs/>
          <w:lang w:val="pt-BR"/>
        </w:rPr>
        <w:t xml:space="preserve"> </w:t>
      </w:r>
      <w:bookmarkStart w:id="1" w:name="_Int_HOgiRkzd"/>
      <w:r w:rsidRPr="00EC6E44">
        <w:rPr>
          <w:rFonts w:ascii="Arial" w:eastAsia="Calibri" w:hAnsi="Arial" w:cs="Arial"/>
          <w:b/>
          <w:bCs/>
          <w:lang w:val="pt-BR"/>
        </w:rPr>
        <w:t>XXX</w:t>
      </w:r>
      <w:bookmarkEnd w:id="1"/>
      <w:r w:rsidRPr="00EC6E44">
        <w:rPr>
          <w:rFonts w:ascii="Arial" w:eastAsia="Calibri" w:hAnsi="Arial" w:cs="Arial"/>
          <w:b/>
          <w:bCs/>
          <w:lang w:val="pt-BR"/>
        </w:rPr>
        <w:t xml:space="preserve"> </w:t>
      </w:r>
      <w:bookmarkStart w:id="2" w:name="_Int_OnA5sHFc"/>
      <w:r w:rsidRPr="00EC6E44">
        <w:rPr>
          <w:rFonts w:ascii="Arial" w:eastAsia="Calibri" w:hAnsi="Arial" w:cs="Arial"/>
          <w:b/>
          <w:bCs/>
          <w:lang w:val="pt-BR"/>
        </w:rPr>
        <w:t>XXX</w:t>
      </w:r>
      <w:bookmarkEnd w:id="2"/>
      <w:r w:rsidRPr="00EC6E44">
        <w:rPr>
          <w:rFonts w:ascii="Arial" w:eastAsia="Calibri" w:hAnsi="Arial" w:cs="Arial"/>
          <w:b/>
          <w:bCs/>
          <w:lang w:val="pt-BR"/>
        </w:rPr>
        <w:t xml:space="preserve"> </w:t>
      </w:r>
      <w:bookmarkStart w:id="3" w:name="_Int_91oKpFrQ"/>
      <w:r w:rsidRPr="00EC6E44">
        <w:rPr>
          <w:rFonts w:ascii="Arial" w:eastAsia="Calibri" w:hAnsi="Arial" w:cs="Arial"/>
          <w:b/>
          <w:bCs/>
          <w:lang w:val="pt-BR"/>
        </w:rPr>
        <w:t>XXX</w:t>
      </w:r>
      <w:bookmarkEnd w:id="3"/>
      <w:r w:rsidRPr="00EC6E44">
        <w:rPr>
          <w:rFonts w:ascii="Arial" w:eastAsia="Calibri" w:hAnsi="Arial" w:cs="Arial"/>
          <w:b/>
          <w:bCs/>
          <w:lang w:val="pt-BR"/>
        </w:rPr>
        <w:t xml:space="preserve"> </w:t>
      </w:r>
      <w:bookmarkStart w:id="4" w:name="_Int_jK2X8mS6"/>
      <w:r w:rsidRPr="00EC6E44">
        <w:rPr>
          <w:rFonts w:ascii="Arial" w:eastAsia="Calibri" w:hAnsi="Arial" w:cs="Arial"/>
          <w:b/>
          <w:bCs/>
          <w:lang w:val="pt-BR"/>
        </w:rPr>
        <w:t>XXX</w:t>
      </w:r>
      <w:bookmarkEnd w:id="4"/>
    </w:p>
    <w:p w14:paraId="5524AFF9" w14:textId="77777777" w:rsidR="00E41AA2" w:rsidRPr="00EC6E44" w:rsidRDefault="00E41AA2" w:rsidP="00E41A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4" w:hanging="2124"/>
        <w:jc w:val="both"/>
        <w:rPr>
          <w:rFonts w:ascii="Arial" w:hAnsi="Arial" w:cs="Arial"/>
          <w:bCs/>
          <w:lang w:val="pt-BR"/>
        </w:rPr>
      </w:pPr>
    </w:p>
    <w:p w14:paraId="7B7FCC94" w14:textId="77777777" w:rsidR="00E41AA2" w:rsidRPr="00EC6E44" w:rsidRDefault="00E41AA2" w:rsidP="5AEA6B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4" w:hanging="2124"/>
        <w:jc w:val="both"/>
        <w:rPr>
          <w:rFonts w:ascii="Arial" w:hAnsi="Arial" w:cs="Arial"/>
          <w:b/>
          <w:bCs/>
          <w:lang w:val="pt-BR"/>
        </w:rPr>
      </w:pPr>
      <w:r w:rsidRPr="00EC6E44">
        <w:rPr>
          <w:rFonts w:ascii="Arial" w:hAnsi="Arial" w:cs="Arial"/>
          <w:lang w:val="pt-BR"/>
        </w:rPr>
        <w:t>Convocada(s):</w:t>
      </w:r>
      <w:r w:rsidRPr="00EC6E44">
        <w:rPr>
          <w:lang w:val="pt-BR"/>
        </w:rPr>
        <w:tab/>
      </w:r>
      <w:r w:rsidRPr="00EC6E44">
        <w:rPr>
          <w:rFonts w:ascii="Arial" w:eastAsia="Calibri" w:hAnsi="Arial" w:cs="Arial"/>
          <w:b/>
          <w:bCs/>
          <w:lang w:val="pt-BR"/>
        </w:rPr>
        <w:t xml:space="preserve">XXX </w:t>
      </w:r>
      <w:bookmarkStart w:id="5" w:name="_Int_kAUZNO7N"/>
      <w:r w:rsidRPr="00EC6E44">
        <w:rPr>
          <w:rFonts w:ascii="Arial" w:eastAsia="Calibri" w:hAnsi="Arial" w:cs="Arial"/>
          <w:b/>
          <w:bCs/>
          <w:lang w:val="pt-BR"/>
        </w:rPr>
        <w:t>XXX</w:t>
      </w:r>
      <w:bookmarkEnd w:id="5"/>
      <w:r w:rsidRPr="00EC6E44">
        <w:rPr>
          <w:rFonts w:ascii="Arial" w:eastAsia="Calibri" w:hAnsi="Arial" w:cs="Arial"/>
          <w:b/>
          <w:bCs/>
          <w:lang w:val="pt-BR"/>
        </w:rPr>
        <w:t xml:space="preserve"> </w:t>
      </w:r>
      <w:bookmarkStart w:id="6" w:name="_Int_N1b3SoU8"/>
      <w:r w:rsidRPr="00EC6E44">
        <w:rPr>
          <w:rFonts w:ascii="Arial" w:eastAsia="Calibri" w:hAnsi="Arial" w:cs="Arial"/>
          <w:b/>
          <w:bCs/>
          <w:lang w:val="pt-BR"/>
        </w:rPr>
        <w:t>XXX</w:t>
      </w:r>
      <w:bookmarkEnd w:id="6"/>
      <w:r w:rsidRPr="00EC6E44">
        <w:rPr>
          <w:rFonts w:ascii="Arial" w:eastAsia="Calibri" w:hAnsi="Arial" w:cs="Arial"/>
          <w:b/>
          <w:bCs/>
          <w:lang w:val="pt-BR"/>
        </w:rPr>
        <w:t xml:space="preserve"> </w:t>
      </w:r>
      <w:bookmarkStart w:id="7" w:name="_Int_pjgmLFa1"/>
      <w:r w:rsidRPr="00EC6E44">
        <w:rPr>
          <w:rFonts w:ascii="Arial" w:eastAsia="Calibri" w:hAnsi="Arial" w:cs="Arial"/>
          <w:b/>
          <w:bCs/>
          <w:lang w:val="pt-BR"/>
        </w:rPr>
        <w:t>XXX</w:t>
      </w:r>
      <w:bookmarkEnd w:id="7"/>
      <w:r w:rsidRPr="00EC6E44">
        <w:rPr>
          <w:rFonts w:ascii="Arial" w:eastAsia="Calibri" w:hAnsi="Arial" w:cs="Arial"/>
          <w:b/>
          <w:bCs/>
          <w:lang w:val="pt-BR"/>
        </w:rPr>
        <w:t xml:space="preserve"> </w:t>
      </w:r>
      <w:bookmarkStart w:id="8" w:name="_Int_WlHt72Z0"/>
      <w:r w:rsidRPr="00EC6E44">
        <w:rPr>
          <w:rFonts w:ascii="Arial" w:eastAsia="Calibri" w:hAnsi="Arial" w:cs="Arial"/>
          <w:b/>
          <w:bCs/>
          <w:lang w:val="pt-BR"/>
        </w:rPr>
        <w:t>XXX</w:t>
      </w:r>
      <w:bookmarkEnd w:id="8"/>
      <w:r w:rsidRPr="00EC6E44">
        <w:rPr>
          <w:rFonts w:ascii="Arial" w:eastAsia="Calibri" w:hAnsi="Arial" w:cs="Arial"/>
          <w:b/>
          <w:bCs/>
          <w:lang w:val="pt-BR"/>
        </w:rPr>
        <w:t xml:space="preserve"> </w:t>
      </w:r>
      <w:bookmarkStart w:id="9" w:name="_Int_DIOw0zcf"/>
      <w:r w:rsidRPr="00EC6E44">
        <w:rPr>
          <w:rFonts w:ascii="Arial" w:eastAsia="Calibri" w:hAnsi="Arial" w:cs="Arial"/>
          <w:b/>
          <w:bCs/>
          <w:lang w:val="pt-BR"/>
        </w:rPr>
        <w:t>XXX</w:t>
      </w:r>
      <w:bookmarkEnd w:id="9"/>
    </w:p>
    <w:p w14:paraId="70D843E5" w14:textId="77777777" w:rsidR="00E41AA2" w:rsidRPr="00EC6E44" w:rsidRDefault="00E41AA2" w:rsidP="00E41A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4" w:hanging="2124"/>
        <w:jc w:val="both"/>
        <w:rPr>
          <w:rFonts w:ascii="Arial" w:hAnsi="Arial" w:cs="Arial"/>
          <w:b/>
          <w:lang w:val="pt-BR"/>
        </w:rPr>
      </w:pPr>
    </w:p>
    <w:p w14:paraId="33B1AB64" w14:textId="77777777" w:rsidR="00E41AA2" w:rsidRPr="00EC6E44" w:rsidRDefault="00E41AA2" w:rsidP="5AEA6B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4" w:hanging="2124"/>
        <w:jc w:val="both"/>
        <w:rPr>
          <w:rFonts w:ascii="Arial" w:hAnsi="Arial" w:cs="Arial"/>
          <w:b/>
          <w:bCs/>
        </w:rPr>
      </w:pPr>
      <w:r w:rsidRPr="00EC6E44">
        <w:rPr>
          <w:rFonts w:ascii="Arial" w:hAnsi="Arial" w:cs="Arial"/>
        </w:rPr>
        <w:t>Medio de Control:</w:t>
      </w:r>
      <w:r w:rsidRPr="00EC6E44">
        <w:tab/>
      </w:r>
      <w:r w:rsidRPr="00EC6E44">
        <w:rPr>
          <w:rFonts w:ascii="Arial" w:eastAsia="Calibri" w:hAnsi="Arial" w:cs="Arial"/>
          <w:b/>
          <w:bCs/>
        </w:rPr>
        <w:t xml:space="preserve">XXX </w:t>
      </w:r>
      <w:bookmarkStart w:id="10" w:name="_Int_fDUpMNCY"/>
      <w:proofErr w:type="spellStart"/>
      <w:r w:rsidRPr="00EC6E44">
        <w:rPr>
          <w:rFonts w:ascii="Arial" w:eastAsia="Calibri" w:hAnsi="Arial" w:cs="Arial"/>
          <w:b/>
          <w:bCs/>
        </w:rPr>
        <w:t>XXX</w:t>
      </w:r>
      <w:bookmarkEnd w:id="10"/>
      <w:proofErr w:type="spellEnd"/>
      <w:r w:rsidRPr="00EC6E44">
        <w:rPr>
          <w:rFonts w:ascii="Arial" w:eastAsia="Calibri" w:hAnsi="Arial" w:cs="Arial"/>
          <w:b/>
          <w:bCs/>
        </w:rPr>
        <w:t xml:space="preserve"> </w:t>
      </w:r>
      <w:bookmarkStart w:id="11" w:name="_Int_x87R2kQk"/>
      <w:proofErr w:type="spellStart"/>
      <w:r w:rsidRPr="00EC6E44">
        <w:rPr>
          <w:rFonts w:ascii="Arial" w:eastAsia="Calibri" w:hAnsi="Arial" w:cs="Arial"/>
          <w:b/>
          <w:bCs/>
        </w:rPr>
        <w:t>XXX</w:t>
      </w:r>
      <w:bookmarkEnd w:id="11"/>
      <w:proofErr w:type="spellEnd"/>
      <w:r w:rsidRPr="00EC6E44">
        <w:rPr>
          <w:rFonts w:ascii="Arial" w:eastAsia="Calibri" w:hAnsi="Arial" w:cs="Arial"/>
          <w:b/>
          <w:bCs/>
        </w:rPr>
        <w:t xml:space="preserve"> </w:t>
      </w:r>
      <w:bookmarkStart w:id="12" w:name="_Int_pvuezHUA"/>
      <w:proofErr w:type="spellStart"/>
      <w:r w:rsidRPr="00EC6E44">
        <w:rPr>
          <w:rFonts w:ascii="Arial" w:eastAsia="Calibri" w:hAnsi="Arial" w:cs="Arial"/>
          <w:b/>
          <w:bCs/>
        </w:rPr>
        <w:t>XXX</w:t>
      </w:r>
      <w:bookmarkEnd w:id="12"/>
      <w:proofErr w:type="spellEnd"/>
      <w:r w:rsidRPr="00EC6E44">
        <w:rPr>
          <w:rFonts w:ascii="Arial" w:eastAsia="Calibri" w:hAnsi="Arial" w:cs="Arial"/>
          <w:b/>
          <w:bCs/>
        </w:rPr>
        <w:t xml:space="preserve"> </w:t>
      </w:r>
      <w:bookmarkStart w:id="13" w:name="_Int_UthSwhzK"/>
      <w:proofErr w:type="spellStart"/>
      <w:r w:rsidRPr="00EC6E44">
        <w:rPr>
          <w:rFonts w:ascii="Arial" w:eastAsia="Calibri" w:hAnsi="Arial" w:cs="Arial"/>
          <w:b/>
          <w:bCs/>
        </w:rPr>
        <w:t>XXX</w:t>
      </w:r>
      <w:bookmarkEnd w:id="13"/>
      <w:proofErr w:type="spellEnd"/>
      <w:r w:rsidRPr="00EC6E44">
        <w:rPr>
          <w:rFonts w:ascii="Arial" w:eastAsia="Calibri" w:hAnsi="Arial" w:cs="Arial"/>
          <w:b/>
          <w:bCs/>
        </w:rPr>
        <w:t xml:space="preserve"> </w:t>
      </w:r>
      <w:bookmarkStart w:id="14" w:name="_Int_5KKxISN5"/>
      <w:proofErr w:type="spellStart"/>
      <w:r w:rsidRPr="00EC6E44">
        <w:rPr>
          <w:rFonts w:ascii="Arial" w:eastAsia="Calibri" w:hAnsi="Arial" w:cs="Arial"/>
          <w:b/>
          <w:bCs/>
        </w:rPr>
        <w:t>XXX</w:t>
      </w:r>
      <w:bookmarkEnd w:id="14"/>
      <w:proofErr w:type="spellEnd"/>
    </w:p>
    <w:p w14:paraId="020778CE" w14:textId="5AA991C9" w:rsidR="00E038FC" w:rsidRDefault="00DA169E" w:rsidP="00DA169E">
      <w:pPr>
        <w:tabs>
          <w:tab w:val="left" w:pos="549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14:paraId="390BC8BF" w14:textId="3FD6646F" w:rsidR="00B70F86" w:rsidRPr="00B70F86" w:rsidRDefault="00CB104F" w:rsidP="00852D3C">
      <w:pPr>
        <w:spacing w:line="360" w:lineRule="auto"/>
        <w:jc w:val="center"/>
        <w:rPr>
          <w:rFonts w:ascii="Arial" w:hAnsi="Arial" w:cs="Arial"/>
          <w:b/>
          <w:bCs/>
          <w:lang w:val="es-ES"/>
        </w:rPr>
      </w:pPr>
      <w:r w:rsidRPr="00CB104F">
        <w:rPr>
          <w:rFonts w:ascii="Arial" w:hAnsi="Arial" w:cs="Arial"/>
          <w:b/>
          <w:bCs/>
          <w:lang w:val="es-ES"/>
        </w:rPr>
        <w:t>AUTO RECHAZO</w:t>
      </w:r>
    </w:p>
    <w:p w14:paraId="098A37E3" w14:textId="28A1A020" w:rsidR="0032403F" w:rsidRPr="002B4682" w:rsidRDefault="0032403F" w:rsidP="00A6352C">
      <w:pPr>
        <w:spacing w:after="0"/>
        <w:rPr>
          <w:rFonts w:ascii="Arial" w:hAnsi="Arial" w:cs="Arial"/>
          <w:lang w:val="es-ES"/>
        </w:rPr>
      </w:pPr>
      <w:r w:rsidRPr="5AEA6B96">
        <w:rPr>
          <w:rFonts w:ascii="Arial" w:hAnsi="Arial" w:cs="Arial"/>
          <w:lang w:val="es-ES"/>
        </w:rPr>
        <w:t>(Ciudad),</w:t>
      </w:r>
      <w:r w:rsidR="0068246E" w:rsidRPr="5AEA6B96">
        <w:rPr>
          <w:rFonts w:ascii="Arial" w:hAnsi="Arial" w:cs="Arial"/>
          <w:lang w:val="es-ES"/>
        </w:rPr>
        <w:t xml:space="preserve"> </w:t>
      </w:r>
      <w:r w:rsidRPr="5AEA6B96">
        <w:rPr>
          <w:rFonts w:ascii="Arial" w:hAnsi="Arial" w:cs="Arial"/>
          <w:lang w:val="es-ES"/>
        </w:rPr>
        <w:t xml:space="preserve">__________ </w:t>
      </w:r>
      <w:proofErr w:type="gramStart"/>
      <w:r w:rsidR="007A632D" w:rsidRPr="5AEA6B96">
        <w:rPr>
          <w:rFonts w:ascii="Arial" w:hAnsi="Arial" w:cs="Arial"/>
          <w:lang w:val="es-ES"/>
        </w:rPr>
        <w:t xml:space="preserve">( </w:t>
      </w:r>
      <w:r w:rsidRPr="5AEA6B96">
        <w:rPr>
          <w:rFonts w:ascii="Arial" w:hAnsi="Arial" w:cs="Arial"/>
          <w:lang w:val="es-ES"/>
        </w:rPr>
        <w:t xml:space="preserve"> </w:t>
      </w:r>
      <w:proofErr w:type="gramEnd"/>
      <w:r w:rsidRPr="5AEA6B96">
        <w:rPr>
          <w:rFonts w:ascii="Arial" w:hAnsi="Arial" w:cs="Arial"/>
          <w:lang w:val="es-ES"/>
        </w:rPr>
        <w:t xml:space="preserve">   ) de _________ (año)</w:t>
      </w:r>
    </w:p>
    <w:p w14:paraId="168EC11B" w14:textId="77777777" w:rsidR="0032403F" w:rsidRPr="002B4682" w:rsidRDefault="0032403F" w:rsidP="00A6352C">
      <w:pPr>
        <w:tabs>
          <w:tab w:val="left" w:pos="8460"/>
        </w:tabs>
        <w:spacing w:after="0" w:line="480" w:lineRule="auto"/>
        <w:ind w:right="-187"/>
        <w:jc w:val="both"/>
        <w:rPr>
          <w:rFonts w:ascii="Arial" w:hAnsi="Arial" w:cs="Arial"/>
          <w:lang w:val="es-ES"/>
        </w:rPr>
      </w:pPr>
    </w:p>
    <w:p w14:paraId="7D92E0C7" w14:textId="3E7D3289" w:rsidR="0032403F" w:rsidRPr="007A632D" w:rsidRDefault="0032403F" w:rsidP="00A6352C">
      <w:pPr>
        <w:spacing w:after="0"/>
        <w:jc w:val="both"/>
        <w:rPr>
          <w:rFonts w:ascii="Arial" w:hAnsi="Arial" w:cs="Arial"/>
          <w:lang w:val="es-AR"/>
        </w:rPr>
      </w:pPr>
      <w:r w:rsidRPr="007A632D">
        <w:rPr>
          <w:rFonts w:ascii="Arial" w:hAnsi="Arial" w:cs="Arial"/>
        </w:rPr>
        <w:t xml:space="preserve">La </w:t>
      </w:r>
      <w:proofErr w:type="spellStart"/>
      <w:r w:rsidR="004A79BA" w:rsidRPr="007A632D">
        <w:rPr>
          <w:rFonts w:ascii="Arial" w:hAnsi="Arial" w:cs="Arial"/>
        </w:rPr>
        <w:t>Procuradu</w:t>
      </w:r>
      <w:r w:rsidR="009809A1" w:rsidRPr="007A632D">
        <w:rPr>
          <w:rFonts w:ascii="Arial" w:hAnsi="Arial" w:cs="Arial"/>
        </w:rPr>
        <w:t>ria</w:t>
      </w:r>
      <w:proofErr w:type="spellEnd"/>
      <w:r w:rsidRPr="007A632D">
        <w:rPr>
          <w:rFonts w:ascii="Arial" w:hAnsi="Arial" w:cs="Arial"/>
        </w:rPr>
        <w:t xml:space="preserve"> XXX Judicial XXX para Asuntos Administrativos, una vez revisada la solicitud de </w:t>
      </w:r>
      <w:r w:rsidRPr="007A632D">
        <w:rPr>
          <w:rFonts w:ascii="Arial" w:hAnsi="Arial" w:cs="Arial"/>
          <w:lang w:val="es-AR"/>
        </w:rPr>
        <w:t>conciliación, y considerando:</w:t>
      </w:r>
    </w:p>
    <w:p w14:paraId="3D2478F5" w14:textId="77777777" w:rsidR="00A6352C" w:rsidRPr="007A632D" w:rsidRDefault="00A6352C" w:rsidP="00A6352C">
      <w:pPr>
        <w:spacing w:after="0"/>
        <w:jc w:val="both"/>
        <w:rPr>
          <w:rFonts w:ascii="Arial" w:hAnsi="Arial" w:cs="Arial"/>
          <w:lang w:val="es-MX"/>
        </w:rPr>
      </w:pPr>
    </w:p>
    <w:p w14:paraId="5F7B5182" w14:textId="595EC267" w:rsidR="0032403F" w:rsidRPr="007A632D" w:rsidRDefault="00F20038" w:rsidP="00A6352C">
      <w:pPr>
        <w:spacing w:after="0" w:line="240" w:lineRule="auto"/>
        <w:ind w:right="19"/>
        <w:jc w:val="both"/>
        <w:rPr>
          <w:rFonts w:ascii="Arial" w:hAnsi="Arial" w:cs="Arial"/>
          <w:lang w:val="es-MX"/>
        </w:rPr>
      </w:pPr>
      <w:r w:rsidRPr="007A632D">
        <w:rPr>
          <w:rFonts w:ascii="Arial" w:eastAsia="Arial" w:hAnsi="Arial" w:cs="Arial"/>
          <w:lang w:val="es" w:eastAsia="es-CO"/>
        </w:rPr>
        <w:t>1</w:t>
      </w:r>
      <w:r w:rsidRPr="007A632D">
        <w:rPr>
          <w:rFonts w:ascii="Arial" w:eastAsia="Arial" w:hAnsi="Arial" w:cs="Arial"/>
          <w:vertAlign w:val="superscript"/>
          <w:lang w:val="es" w:eastAsia="es-CO"/>
        </w:rPr>
        <w:t>o</w:t>
      </w:r>
      <w:r w:rsidRPr="007A632D">
        <w:rPr>
          <w:rFonts w:ascii="Arial" w:eastAsia="Arial" w:hAnsi="Arial" w:cs="Arial"/>
          <w:lang w:val="es" w:eastAsia="es-CO"/>
        </w:rPr>
        <w:t xml:space="preserve">. </w:t>
      </w:r>
      <w:r w:rsidR="0032403F" w:rsidRPr="007A632D">
        <w:rPr>
          <w:rFonts w:ascii="Arial" w:hAnsi="Arial" w:cs="Arial"/>
          <w:lang w:val="es-MX"/>
        </w:rPr>
        <w:t>Que el día ___ de ____ (año), el</w:t>
      </w:r>
      <w:r w:rsidR="0068246E" w:rsidRPr="007A632D">
        <w:rPr>
          <w:rFonts w:ascii="Arial" w:hAnsi="Arial" w:cs="Arial"/>
          <w:lang w:val="es-MX"/>
        </w:rPr>
        <w:t>(a)</w:t>
      </w:r>
      <w:r w:rsidR="0032403F" w:rsidRPr="007A632D">
        <w:rPr>
          <w:rFonts w:ascii="Arial" w:hAnsi="Arial" w:cs="Arial"/>
          <w:lang w:val="es-MX"/>
        </w:rPr>
        <w:t xml:space="preserve"> </w:t>
      </w:r>
      <w:r w:rsidR="0041564A" w:rsidRPr="007A632D">
        <w:rPr>
          <w:rFonts w:ascii="Arial" w:hAnsi="Arial" w:cs="Arial"/>
          <w:lang w:val="es-MX"/>
        </w:rPr>
        <w:t>abogado</w:t>
      </w:r>
      <w:r w:rsidR="0068246E" w:rsidRPr="007A632D">
        <w:rPr>
          <w:rFonts w:ascii="Arial" w:hAnsi="Arial" w:cs="Arial"/>
          <w:lang w:val="es-MX"/>
        </w:rPr>
        <w:t>(a)</w:t>
      </w:r>
      <w:r w:rsidR="0032403F" w:rsidRPr="007A632D">
        <w:rPr>
          <w:rFonts w:ascii="Arial" w:hAnsi="Arial" w:cs="Arial"/>
          <w:lang w:val="es-MX"/>
        </w:rPr>
        <w:t xml:space="preserve"> ___________, en nombre y representación de__________________, presentó solicitud de conciliación extrajudicial, convocando a (la) __________________________</w:t>
      </w:r>
      <w:r w:rsidR="00E038FC" w:rsidRPr="007A632D">
        <w:rPr>
          <w:rFonts w:ascii="Arial" w:hAnsi="Arial" w:cs="Arial"/>
          <w:lang w:val="es-MX"/>
        </w:rPr>
        <w:t>, cuyo conocimiento fue asignado a esta Procuraduría Judicial según reparto de XX de XXX de XXX</w:t>
      </w:r>
      <w:r w:rsidR="0032403F" w:rsidRPr="007A632D">
        <w:rPr>
          <w:rFonts w:ascii="Arial" w:hAnsi="Arial" w:cs="Arial"/>
          <w:lang w:val="es-MX"/>
        </w:rPr>
        <w:t>.</w:t>
      </w:r>
    </w:p>
    <w:p w14:paraId="1FAB7719" w14:textId="235A6FAF" w:rsidR="00F20038" w:rsidRPr="007A632D" w:rsidRDefault="00F20038" w:rsidP="00A6352C">
      <w:pPr>
        <w:spacing w:after="0" w:line="360" w:lineRule="auto"/>
        <w:ind w:left="120" w:right="340"/>
        <w:jc w:val="both"/>
        <w:rPr>
          <w:rFonts w:ascii="Arial" w:eastAsia="Arial" w:hAnsi="Arial" w:cs="Arial"/>
          <w:lang w:val="es" w:eastAsia="es-CO"/>
        </w:rPr>
      </w:pPr>
    </w:p>
    <w:p w14:paraId="265A14FC" w14:textId="77777777" w:rsidR="00A63907" w:rsidRPr="007A632D" w:rsidRDefault="00F20038" w:rsidP="00A6352C">
      <w:pPr>
        <w:spacing w:after="0" w:line="245" w:lineRule="exact"/>
        <w:ind w:right="340"/>
        <w:jc w:val="both"/>
        <w:rPr>
          <w:rFonts w:ascii="Arial" w:eastAsia="Arial" w:hAnsi="Arial" w:cs="Arial"/>
          <w:lang w:val="es" w:eastAsia="es-CO"/>
        </w:rPr>
      </w:pPr>
      <w:r w:rsidRPr="007A632D">
        <w:rPr>
          <w:rFonts w:ascii="Arial" w:eastAsia="Arial" w:hAnsi="Arial" w:cs="Arial"/>
          <w:lang w:val="es" w:eastAsia="es-CO"/>
        </w:rPr>
        <w:t>2</w:t>
      </w:r>
      <w:r w:rsidRPr="007A632D">
        <w:rPr>
          <w:rFonts w:ascii="Arial" w:eastAsia="Arial" w:hAnsi="Arial" w:cs="Arial"/>
          <w:vertAlign w:val="superscript"/>
          <w:lang w:val="es" w:eastAsia="es-CO"/>
        </w:rPr>
        <w:t>o</w:t>
      </w:r>
      <w:r w:rsidRPr="007A632D">
        <w:rPr>
          <w:rFonts w:ascii="Arial" w:eastAsia="Arial" w:hAnsi="Arial" w:cs="Arial"/>
          <w:lang w:val="es" w:eastAsia="es-CO"/>
        </w:rPr>
        <w:t xml:space="preserve">. </w:t>
      </w:r>
      <w:r w:rsidR="0033267E" w:rsidRPr="007A632D">
        <w:rPr>
          <w:rFonts w:ascii="Arial" w:eastAsia="Arial" w:hAnsi="Arial" w:cs="Arial"/>
          <w:lang w:val="es" w:eastAsia="es-CO"/>
        </w:rPr>
        <w:t>Que</w:t>
      </w:r>
      <w:r w:rsidR="00E46B50" w:rsidRPr="007A632D">
        <w:rPr>
          <w:rFonts w:ascii="Arial" w:eastAsia="Arial" w:hAnsi="Arial" w:cs="Arial"/>
          <w:lang w:val="es" w:eastAsia="es-CO"/>
        </w:rPr>
        <w:t xml:space="preserve"> a través de </w:t>
      </w:r>
      <w:r w:rsidR="00CB104F" w:rsidRPr="007A632D">
        <w:rPr>
          <w:rFonts w:ascii="Arial" w:eastAsia="Arial" w:hAnsi="Arial" w:cs="Arial"/>
          <w:lang w:val="es" w:eastAsia="es-CO"/>
        </w:rPr>
        <w:t>_____________________</w:t>
      </w:r>
      <w:proofErr w:type="gramStart"/>
      <w:r w:rsidR="00CB104F" w:rsidRPr="007A632D">
        <w:rPr>
          <w:rFonts w:ascii="Arial" w:eastAsia="Arial" w:hAnsi="Arial" w:cs="Arial"/>
          <w:lang w:val="es" w:eastAsia="es-CO"/>
        </w:rPr>
        <w:t>_</w:t>
      </w:r>
      <w:r w:rsidR="00E46B50" w:rsidRPr="007A632D">
        <w:rPr>
          <w:rFonts w:ascii="Arial" w:eastAsia="Arial" w:hAnsi="Arial" w:cs="Arial"/>
          <w:lang w:val="es" w:eastAsia="es-CO"/>
        </w:rPr>
        <w:t>(</w:t>
      </w:r>
      <w:proofErr w:type="gramEnd"/>
      <w:r w:rsidR="00E46B50" w:rsidRPr="007A632D">
        <w:rPr>
          <w:rFonts w:ascii="Arial" w:eastAsia="Arial" w:hAnsi="Arial" w:cs="Arial"/>
          <w:lang w:val="es" w:eastAsia="es-CO"/>
        </w:rPr>
        <w:t>medio</w:t>
      </w:r>
      <w:r w:rsidR="00814B11" w:rsidRPr="007A632D">
        <w:rPr>
          <w:rFonts w:ascii="Arial" w:eastAsia="Arial" w:hAnsi="Arial" w:cs="Arial"/>
          <w:lang w:val="es" w:eastAsia="es-CO"/>
        </w:rPr>
        <w:t xml:space="preserve"> y soporte</w:t>
      </w:r>
      <w:r w:rsidR="00E46B50" w:rsidRPr="007A632D">
        <w:rPr>
          <w:rFonts w:ascii="Arial" w:eastAsia="Arial" w:hAnsi="Arial" w:cs="Arial"/>
          <w:lang w:val="es" w:eastAsia="es-CO"/>
        </w:rPr>
        <w:t xml:space="preserve"> a través del cual </w:t>
      </w:r>
      <w:r w:rsidR="00357FE5" w:rsidRPr="007A632D">
        <w:rPr>
          <w:rFonts w:ascii="Arial" w:eastAsia="Arial" w:hAnsi="Arial" w:cs="Arial"/>
          <w:lang w:val="es" w:eastAsia="es-CO"/>
        </w:rPr>
        <w:t>obtiene la información</w:t>
      </w:r>
      <w:r w:rsidR="00E46B50" w:rsidRPr="007A632D">
        <w:rPr>
          <w:rFonts w:ascii="Arial" w:eastAsia="Arial" w:hAnsi="Arial" w:cs="Arial"/>
          <w:lang w:val="es" w:eastAsia="es-CO"/>
        </w:rPr>
        <w:t xml:space="preserve"> de la causal – artículo 103 Ley 2220 de 2022) este despacho tiene conocimiento que </w:t>
      </w:r>
    </w:p>
    <w:p w14:paraId="68B854BC" w14:textId="77777777" w:rsidR="00B853DB" w:rsidRPr="007A632D" w:rsidRDefault="00B853DB" w:rsidP="00A6352C">
      <w:pPr>
        <w:spacing w:after="0" w:line="245" w:lineRule="exact"/>
        <w:ind w:right="340"/>
        <w:jc w:val="both"/>
        <w:rPr>
          <w:rFonts w:ascii="Arial" w:eastAsia="Arial" w:hAnsi="Arial" w:cs="Arial"/>
          <w:lang w:val="es" w:eastAsia="es-CO"/>
        </w:rPr>
      </w:pPr>
    </w:p>
    <w:p w14:paraId="44A2B2B8" w14:textId="247D2C69" w:rsidR="00814B11" w:rsidRPr="007A632D" w:rsidRDefault="00946478" w:rsidP="5AEA6B96">
      <w:pPr>
        <w:spacing w:after="0" w:line="245" w:lineRule="exact"/>
        <w:ind w:right="340"/>
        <w:jc w:val="both"/>
        <w:rPr>
          <w:rFonts w:ascii="Arial" w:eastAsia="Arial" w:hAnsi="Arial" w:cs="Arial"/>
          <w:i/>
          <w:iCs/>
          <w:lang w:val="es" w:eastAsia="es-CO"/>
        </w:rPr>
      </w:pPr>
      <w:r w:rsidRPr="007A632D">
        <w:rPr>
          <w:rFonts w:ascii="Arial" w:eastAsia="Arial" w:hAnsi="Arial" w:cs="Arial"/>
          <w:i/>
          <w:iCs/>
          <w:lang w:val="es" w:eastAsia="es-CO"/>
        </w:rPr>
        <w:t xml:space="preserve">(Hipótesis 1: </w:t>
      </w:r>
      <w:r w:rsidR="00E46B50" w:rsidRPr="007A632D">
        <w:rPr>
          <w:rFonts w:ascii="Arial" w:eastAsia="Arial" w:hAnsi="Arial" w:cs="Arial"/>
          <w:i/>
          <w:iCs/>
          <w:lang w:val="es" w:eastAsia="es-CO"/>
        </w:rPr>
        <w:t>entre las mi</w:t>
      </w:r>
      <w:r w:rsidR="0083282C" w:rsidRPr="007A632D">
        <w:rPr>
          <w:rFonts w:ascii="Arial" w:eastAsia="Arial" w:hAnsi="Arial" w:cs="Arial"/>
          <w:i/>
          <w:iCs/>
          <w:lang w:val="es" w:eastAsia="es-CO"/>
        </w:rPr>
        <w:t>s</w:t>
      </w:r>
      <w:r w:rsidR="00E46B50" w:rsidRPr="007A632D">
        <w:rPr>
          <w:rFonts w:ascii="Arial" w:eastAsia="Arial" w:hAnsi="Arial" w:cs="Arial"/>
          <w:i/>
          <w:iCs/>
          <w:lang w:val="es" w:eastAsia="es-CO"/>
        </w:rPr>
        <w:t>mas partes</w:t>
      </w:r>
      <w:r w:rsidR="00A6352C" w:rsidRPr="007A632D">
        <w:rPr>
          <w:rFonts w:ascii="Arial" w:eastAsia="Arial" w:hAnsi="Arial" w:cs="Arial"/>
          <w:i/>
          <w:iCs/>
          <w:lang w:val="es" w:eastAsia="es-CO"/>
        </w:rPr>
        <w:t xml:space="preserve">, </w:t>
      </w:r>
      <w:r w:rsidR="00E46B50" w:rsidRPr="007A632D">
        <w:rPr>
          <w:rFonts w:ascii="Arial" w:eastAsia="Arial" w:hAnsi="Arial" w:cs="Arial"/>
          <w:i/>
          <w:iCs/>
          <w:lang w:val="es" w:eastAsia="es-CO"/>
        </w:rPr>
        <w:t xml:space="preserve">con base en los mismos hechos y pretensiones </w:t>
      </w:r>
      <w:r w:rsidR="00A6352C" w:rsidRPr="007A632D">
        <w:rPr>
          <w:rFonts w:ascii="Arial" w:eastAsia="Arial" w:hAnsi="Arial" w:cs="Arial"/>
          <w:i/>
          <w:iCs/>
          <w:lang w:val="es" w:eastAsia="es-CO"/>
        </w:rPr>
        <w:t xml:space="preserve">-breve resumen- </w:t>
      </w:r>
      <w:r w:rsidR="00E46B50" w:rsidRPr="007A632D">
        <w:rPr>
          <w:rFonts w:ascii="Arial" w:eastAsia="Arial" w:hAnsi="Arial" w:cs="Arial"/>
          <w:i/>
          <w:iCs/>
          <w:lang w:val="es" w:eastAsia="es-CO"/>
        </w:rPr>
        <w:t>la jurisdicción de lo contencioso administrativo admitió medio de control XXXXXX</w:t>
      </w:r>
      <w:r w:rsidRPr="007A632D">
        <w:rPr>
          <w:rFonts w:ascii="Arial" w:eastAsia="Arial" w:hAnsi="Arial" w:cs="Arial"/>
          <w:i/>
          <w:iCs/>
          <w:lang w:val="es" w:eastAsia="es-CO"/>
        </w:rPr>
        <w:t xml:space="preserve"> cuyo conocimiento correspondió al -Tribunal o Juzgado XXX Administrativo </w:t>
      </w:r>
      <w:r w:rsidR="007A632D" w:rsidRPr="007A632D">
        <w:rPr>
          <w:rFonts w:ascii="Arial" w:eastAsia="Arial" w:hAnsi="Arial" w:cs="Arial"/>
          <w:i/>
          <w:iCs/>
          <w:lang w:val="es" w:eastAsia="es-CO"/>
        </w:rPr>
        <w:t>de Oralidad</w:t>
      </w:r>
      <w:r w:rsidRPr="007A632D">
        <w:rPr>
          <w:rFonts w:ascii="Arial" w:eastAsia="Arial" w:hAnsi="Arial" w:cs="Arial"/>
          <w:i/>
          <w:iCs/>
          <w:lang w:val="es" w:eastAsia="es-CO"/>
        </w:rPr>
        <w:t xml:space="preserve"> de   XXXXX)</w:t>
      </w:r>
      <w:r w:rsidR="00814B11" w:rsidRPr="007A632D">
        <w:rPr>
          <w:rFonts w:ascii="Arial" w:eastAsia="Arial" w:hAnsi="Arial" w:cs="Arial"/>
          <w:i/>
          <w:iCs/>
          <w:lang w:val="es" w:eastAsia="es-CO"/>
        </w:rPr>
        <w:t>.</w:t>
      </w:r>
    </w:p>
    <w:p w14:paraId="4FC2A161" w14:textId="77777777" w:rsidR="00A6352C" w:rsidRPr="007A632D" w:rsidRDefault="00A6352C" w:rsidP="00A6352C">
      <w:pPr>
        <w:spacing w:after="0" w:line="245" w:lineRule="exact"/>
        <w:ind w:right="340"/>
        <w:jc w:val="both"/>
        <w:rPr>
          <w:rFonts w:ascii="Arial" w:eastAsia="Arial" w:hAnsi="Arial" w:cs="Arial"/>
          <w:i/>
          <w:lang w:val="es" w:eastAsia="es-CO"/>
        </w:rPr>
      </w:pPr>
    </w:p>
    <w:p w14:paraId="50447664" w14:textId="125C0346" w:rsidR="00814B11" w:rsidRPr="007A632D" w:rsidRDefault="00E46B50" w:rsidP="5AEA6B96">
      <w:pPr>
        <w:spacing w:after="0" w:line="245" w:lineRule="exact"/>
        <w:ind w:right="340"/>
        <w:jc w:val="both"/>
        <w:rPr>
          <w:rFonts w:ascii="Arial" w:eastAsia="Arial" w:hAnsi="Arial" w:cs="Arial"/>
          <w:i/>
          <w:iCs/>
          <w:lang w:val="es" w:eastAsia="es-CO"/>
        </w:rPr>
      </w:pPr>
      <w:r w:rsidRPr="007A632D">
        <w:rPr>
          <w:rFonts w:ascii="Arial" w:eastAsia="Arial" w:hAnsi="Arial" w:cs="Arial"/>
          <w:i/>
          <w:iCs/>
          <w:lang w:val="es" w:eastAsia="es-CO"/>
        </w:rPr>
        <w:t>(</w:t>
      </w:r>
      <w:r w:rsidR="00946478" w:rsidRPr="007A632D">
        <w:rPr>
          <w:rFonts w:ascii="Arial" w:eastAsia="Arial" w:hAnsi="Arial" w:cs="Arial"/>
          <w:i/>
          <w:iCs/>
          <w:lang w:val="es" w:eastAsia="es-CO"/>
        </w:rPr>
        <w:t>Hipótesis</w:t>
      </w:r>
      <w:r w:rsidR="00814B11" w:rsidRPr="007A632D">
        <w:rPr>
          <w:rFonts w:ascii="Arial" w:eastAsia="Arial" w:hAnsi="Arial" w:cs="Arial"/>
          <w:i/>
          <w:iCs/>
          <w:lang w:val="es" w:eastAsia="es-CO"/>
        </w:rPr>
        <w:t xml:space="preserve"> 2: </w:t>
      </w:r>
      <w:r w:rsidRPr="007A632D">
        <w:rPr>
          <w:rFonts w:ascii="Arial" w:eastAsia="Arial" w:hAnsi="Arial" w:cs="Arial"/>
          <w:i/>
          <w:iCs/>
          <w:lang w:val="es" w:eastAsia="es-CO"/>
        </w:rPr>
        <w:t xml:space="preserve"> </w:t>
      </w:r>
      <w:r w:rsidR="00A6352C" w:rsidRPr="007A632D">
        <w:rPr>
          <w:rFonts w:ascii="Arial" w:eastAsia="Arial" w:hAnsi="Arial" w:cs="Arial"/>
          <w:i/>
          <w:iCs/>
          <w:lang w:val="es" w:eastAsia="es-CO"/>
        </w:rPr>
        <w:t>entre las mi</w:t>
      </w:r>
      <w:r w:rsidR="00853BE9" w:rsidRPr="007A632D">
        <w:rPr>
          <w:rFonts w:ascii="Arial" w:eastAsia="Arial" w:hAnsi="Arial" w:cs="Arial"/>
          <w:i/>
          <w:iCs/>
          <w:lang w:val="es" w:eastAsia="es-CO"/>
        </w:rPr>
        <w:t>s</w:t>
      </w:r>
      <w:r w:rsidR="00A6352C" w:rsidRPr="007A632D">
        <w:rPr>
          <w:rFonts w:ascii="Arial" w:eastAsia="Arial" w:hAnsi="Arial" w:cs="Arial"/>
          <w:i/>
          <w:iCs/>
          <w:lang w:val="es" w:eastAsia="es-CO"/>
        </w:rPr>
        <w:t xml:space="preserve">mas partes, con base en los mismos hechos y pretensiones </w:t>
      </w:r>
      <w:r w:rsidR="00601F47" w:rsidRPr="007A632D">
        <w:rPr>
          <w:rFonts w:ascii="Arial" w:eastAsia="Arial" w:hAnsi="Arial" w:cs="Arial"/>
          <w:i/>
          <w:iCs/>
          <w:lang w:val="es" w:eastAsia="es-CO"/>
        </w:rPr>
        <w:t>existe pacto arbitral</w:t>
      </w:r>
      <w:r w:rsidR="00D966D7" w:rsidRPr="007A632D">
        <w:rPr>
          <w:rFonts w:ascii="Arial" w:eastAsia="Arial" w:hAnsi="Arial" w:cs="Arial"/>
          <w:i/>
          <w:iCs/>
          <w:lang w:val="es" w:eastAsia="es-CO"/>
        </w:rPr>
        <w:t>,</w:t>
      </w:r>
      <w:r w:rsidRPr="007A632D">
        <w:rPr>
          <w:rFonts w:ascii="Arial" w:eastAsia="Arial" w:hAnsi="Arial" w:cs="Arial"/>
          <w:i/>
          <w:iCs/>
          <w:lang w:val="es" w:eastAsia="es-CO"/>
        </w:rPr>
        <w:t xml:space="preserve"> o </w:t>
      </w:r>
    </w:p>
    <w:p w14:paraId="74DAEB81" w14:textId="77777777" w:rsidR="00A6352C" w:rsidRPr="007A632D" w:rsidRDefault="00A6352C" w:rsidP="00A6352C">
      <w:pPr>
        <w:spacing w:after="0" w:line="245" w:lineRule="exact"/>
        <w:ind w:right="340"/>
        <w:jc w:val="both"/>
        <w:rPr>
          <w:rFonts w:ascii="Arial" w:eastAsia="Arial" w:hAnsi="Arial" w:cs="Arial"/>
          <w:i/>
          <w:lang w:val="es" w:eastAsia="es-CO"/>
        </w:rPr>
      </w:pPr>
    </w:p>
    <w:p w14:paraId="36A15C25" w14:textId="0D899FFD" w:rsidR="00E038FC" w:rsidRPr="007A632D" w:rsidRDefault="00E46B50" w:rsidP="00A6352C">
      <w:pPr>
        <w:spacing w:after="0" w:line="245" w:lineRule="exact"/>
        <w:ind w:right="340"/>
        <w:jc w:val="both"/>
        <w:rPr>
          <w:rFonts w:ascii="Arial" w:eastAsia="Arial" w:hAnsi="Arial" w:cs="Arial"/>
          <w:i/>
          <w:lang w:val="es" w:eastAsia="es-CO"/>
        </w:rPr>
      </w:pPr>
      <w:r w:rsidRPr="007A632D">
        <w:rPr>
          <w:rFonts w:ascii="Arial" w:eastAsia="Arial" w:hAnsi="Arial" w:cs="Arial"/>
          <w:i/>
          <w:lang w:val="es" w:eastAsia="es-CO"/>
        </w:rPr>
        <w:t>(</w:t>
      </w:r>
      <w:r w:rsidR="00814B11" w:rsidRPr="007A632D">
        <w:rPr>
          <w:rFonts w:ascii="Arial" w:eastAsia="Arial" w:hAnsi="Arial" w:cs="Arial"/>
          <w:i/>
          <w:lang w:val="es" w:eastAsia="es-CO"/>
        </w:rPr>
        <w:t>Hipótesis 3: por los mismos hechos y pretensiones ante la Procuraduría XXXXXXX bajo el radicado XXXXX fue tramitado previamente procedimiento conciliatorio extrajudicial, sin que se verifique la presentación conjunta de la solicitud que nos ocupa</w:t>
      </w:r>
      <w:r w:rsidR="00A6352C" w:rsidRPr="007A632D">
        <w:rPr>
          <w:rFonts w:ascii="Arial" w:eastAsia="Arial" w:hAnsi="Arial" w:cs="Arial"/>
          <w:i/>
          <w:lang w:val="es" w:eastAsia="es-CO"/>
        </w:rPr>
        <w:t xml:space="preserve"> por las partes</w:t>
      </w:r>
      <w:r w:rsidR="00814B11" w:rsidRPr="007A632D">
        <w:rPr>
          <w:rFonts w:ascii="Arial" w:eastAsia="Arial" w:hAnsi="Arial" w:cs="Arial"/>
          <w:i/>
          <w:lang w:val="es" w:eastAsia="es-CO"/>
        </w:rPr>
        <w:t>).</w:t>
      </w:r>
    </w:p>
    <w:p w14:paraId="73CB6494" w14:textId="77777777" w:rsidR="00A6352C" w:rsidRDefault="00A6352C" w:rsidP="00A6352C">
      <w:pPr>
        <w:spacing w:after="0" w:line="245" w:lineRule="exact"/>
        <w:ind w:right="340"/>
        <w:jc w:val="both"/>
        <w:rPr>
          <w:rFonts w:ascii="Arial" w:eastAsia="Arial" w:hAnsi="Arial" w:cs="Arial"/>
          <w:b/>
          <w:bCs/>
          <w:color w:val="7030A0"/>
          <w:lang w:val="es" w:eastAsia="es-CO"/>
        </w:rPr>
      </w:pPr>
    </w:p>
    <w:p w14:paraId="01697090" w14:textId="6168BCB8" w:rsidR="00814B11" w:rsidRDefault="00814B11" w:rsidP="00A6352C">
      <w:pPr>
        <w:spacing w:after="0" w:line="245" w:lineRule="exact"/>
        <w:ind w:right="340"/>
        <w:jc w:val="both"/>
        <w:rPr>
          <w:rFonts w:ascii="Arial" w:eastAsia="Arial" w:hAnsi="Arial" w:cs="Arial"/>
          <w:color w:val="000000"/>
          <w:lang w:val="es" w:eastAsia="es-CO"/>
        </w:rPr>
      </w:pPr>
      <w:r w:rsidRPr="5AEA6B96">
        <w:rPr>
          <w:rFonts w:ascii="Arial" w:eastAsia="Arial" w:hAnsi="Arial" w:cs="Arial"/>
          <w:color w:val="000000" w:themeColor="text1"/>
          <w:lang w:val="es" w:eastAsia="es-CO"/>
        </w:rPr>
        <w:t xml:space="preserve">3° </w:t>
      </w:r>
      <w:r w:rsidR="007A632D" w:rsidRPr="5AEA6B96">
        <w:rPr>
          <w:rFonts w:ascii="Arial" w:eastAsia="Arial" w:hAnsi="Arial" w:cs="Arial"/>
          <w:color w:val="000000" w:themeColor="text1"/>
          <w:lang w:val="es" w:eastAsia="es-CO"/>
        </w:rPr>
        <w:t>Que el</w:t>
      </w:r>
      <w:r w:rsidRPr="5AEA6B96">
        <w:rPr>
          <w:rFonts w:ascii="Arial" w:eastAsia="Arial" w:hAnsi="Arial" w:cs="Arial"/>
          <w:color w:val="000000" w:themeColor="text1"/>
          <w:lang w:val="es" w:eastAsia="es-CO"/>
        </w:rPr>
        <w:t xml:space="preserve"> caso </w:t>
      </w:r>
      <w:r w:rsidR="007A632D" w:rsidRPr="5AEA6B96">
        <w:rPr>
          <w:rFonts w:ascii="Arial" w:eastAsia="Arial" w:hAnsi="Arial" w:cs="Arial"/>
          <w:color w:val="000000" w:themeColor="text1"/>
          <w:lang w:val="es" w:eastAsia="es-CO"/>
        </w:rPr>
        <w:t>descrito configura</w:t>
      </w:r>
      <w:r w:rsidRPr="5AEA6B96">
        <w:rPr>
          <w:rFonts w:ascii="Arial" w:eastAsia="Arial" w:hAnsi="Arial" w:cs="Arial"/>
          <w:color w:val="000000" w:themeColor="text1"/>
          <w:lang w:val="es" w:eastAsia="es-CO"/>
        </w:rPr>
        <w:t xml:space="preserve"> la causal prevista en el</w:t>
      </w:r>
      <w:r w:rsidR="00A63907" w:rsidRPr="5AEA6B96">
        <w:rPr>
          <w:rFonts w:ascii="Arial" w:eastAsia="Arial" w:hAnsi="Arial" w:cs="Arial"/>
          <w:color w:val="000000" w:themeColor="text1"/>
          <w:lang w:val="es" w:eastAsia="es-CO"/>
        </w:rPr>
        <w:t xml:space="preserve"> </w:t>
      </w:r>
      <w:r w:rsidR="00A63907" w:rsidRPr="007A632D">
        <w:rPr>
          <w:rFonts w:ascii="Arial" w:eastAsia="Arial" w:hAnsi="Arial" w:cs="Arial"/>
          <w:lang w:val="es" w:eastAsia="es-CO"/>
        </w:rPr>
        <w:t>numeral</w:t>
      </w:r>
      <w:r w:rsidRPr="007A632D">
        <w:rPr>
          <w:rFonts w:ascii="Arial" w:eastAsia="Arial" w:hAnsi="Arial" w:cs="Arial"/>
          <w:lang w:val="es" w:eastAsia="es-CO"/>
        </w:rPr>
        <w:t xml:space="preserve"> </w:t>
      </w:r>
      <w:r w:rsidR="00A63907" w:rsidRPr="007A632D">
        <w:rPr>
          <w:rFonts w:ascii="Arial" w:eastAsia="Arial" w:hAnsi="Arial" w:cs="Arial"/>
          <w:b/>
          <w:bCs/>
          <w:lang w:val="es" w:eastAsia="es-CO"/>
        </w:rPr>
        <w:t>(1</w:t>
      </w:r>
      <w:r w:rsidR="007A632D" w:rsidRPr="007A632D">
        <w:rPr>
          <w:rFonts w:ascii="Arial" w:eastAsia="Arial" w:hAnsi="Arial" w:cs="Arial"/>
          <w:b/>
          <w:bCs/>
          <w:lang w:val="es" w:eastAsia="es-CO"/>
        </w:rPr>
        <w:t>°, 2</w:t>
      </w:r>
      <w:r w:rsidR="00A63907" w:rsidRPr="007A632D">
        <w:rPr>
          <w:rFonts w:ascii="Arial" w:eastAsia="Arial" w:hAnsi="Arial" w:cs="Arial"/>
          <w:b/>
          <w:bCs/>
          <w:lang w:val="es" w:eastAsia="es-CO"/>
        </w:rPr>
        <w:t>° o 3°)</w:t>
      </w:r>
      <w:r w:rsidRPr="007A632D">
        <w:rPr>
          <w:rFonts w:ascii="Arial" w:eastAsia="Arial" w:hAnsi="Arial" w:cs="Arial"/>
          <w:lang w:val="es" w:eastAsia="es-CO"/>
        </w:rPr>
        <w:t xml:space="preserve"> del artículo 103 de la Ley 2220 de 2022 para que proceda el rechazo de plano de la solicitud </w:t>
      </w:r>
      <w:r w:rsidRPr="5AEA6B96">
        <w:rPr>
          <w:rFonts w:ascii="Arial" w:eastAsia="Arial" w:hAnsi="Arial" w:cs="Arial"/>
          <w:color w:val="000000" w:themeColor="text1"/>
          <w:lang w:val="es" w:eastAsia="es-CO"/>
        </w:rPr>
        <w:t xml:space="preserve">de conciliación extrajudicial, </w:t>
      </w:r>
      <w:r w:rsidR="0043162E" w:rsidRPr="5AEA6B96">
        <w:rPr>
          <w:rFonts w:ascii="Arial" w:eastAsia="Arial" w:hAnsi="Arial" w:cs="Arial"/>
          <w:color w:val="000000" w:themeColor="text1"/>
          <w:lang w:val="es" w:eastAsia="es-CO"/>
        </w:rPr>
        <w:t xml:space="preserve">lo que </w:t>
      </w:r>
      <w:r w:rsidRPr="5AEA6B96">
        <w:rPr>
          <w:rFonts w:ascii="Arial" w:eastAsia="Arial" w:hAnsi="Arial" w:cs="Arial"/>
          <w:color w:val="000000" w:themeColor="text1"/>
          <w:lang w:val="es" w:eastAsia="es-CO"/>
        </w:rPr>
        <w:t>impid</w:t>
      </w:r>
      <w:r w:rsidR="0043162E" w:rsidRPr="5AEA6B96">
        <w:rPr>
          <w:rFonts w:ascii="Arial" w:eastAsia="Arial" w:hAnsi="Arial" w:cs="Arial"/>
          <w:color w:val="000000" w:themeColor="text1"/>
          <w:lang w:val="es" w:eastAsia="es-CO"/>
        </w:rPr>
        <w:t xml:space="preserve">e </w:t>
      </w:r>
      <w:r w:rsidRPr="5AEA6B96">
        <w:rPr>
          <w:rFonts w:ascii="Arial" w:eastAsia="Arial" w:hAnsi="Arial" w:cs="Arial"/>
          <w:color w:val="000000" w:themeColor="text1"/>
          <w:lang w:val="es" w:eastAsia="es-CO"/>
        </w:rPr>
        <w:t>su trámite.</w:t>
      </w:r>
    </w:p>
    <w:p w14:paraId="5EF07BA1" w14:textId="77777777" w:rsidR="00A6352C" w:rsidRPr="00E038FC" w:rsidRDefault="00A6352C" w:rsidP="00A6352C">
      <w:pPr>
        <w:spacing w:after="0" w:line="360" w:lineRule="auto"/>
        <w:ind w:right="340"/>
        <w:jc w:val="both"/>
        <w:rPr>
          <w:rFonts w:ascii="Arial" w:eastAsia="Arial" w:hAnsi="Arial" w:cs="Arial"/>
          <w:b/>
          <w:bCs/>
          <w:color w:val="7030A0"/>
          <w:lang w:val="es" w:eastAsia="es-CO"/>
        </w:rPr>
      </w:pPr>
    </w:p>
    <w:p w14:paraId="1004BB0C" w14:textId="6758BC86" w:rsidR="00814B11" w:rsidRPr="002B4682" w:rsidRDefault="00814B11" w:rsidP="00A6352C">
      <w:pPr>
        <w:spacing w:after="0" w:line="245" w:lineRule="exact"/>
        <w:ind w:right="340"/>
        <w:jc w:val="both"/>
        <w:rPr>
          <w:rFonts w:ascii="Arial" w:eastAsia="Arial" w:hAnsi="Arial" w:cs="Arial"/>
          <w:color w:val="000000"/>
          <w:lang w:val="es" w:eastAsia="es-CO"/>
        </w:rPr>
      </w:pPr>
      <w:r>
        <w:rPr>
          <w:rFonts w:ascii="Arial" w:eastAsia="Arial" w:hAnsi="Arial" w:cs="Arial"/>
          <w:color w:val="000000"/>
          <w:lang w:val="es" w:eastAsia="es-CO"/>
        </w:rPr>
        <w:t>En consecuencia</w:t>
      </w:r>
      <w:r w:rsidR="00E038FC">
        <w:rPr>
          <w:rFonts w:ascii="Arial" w:eastAsia="Arial" w:hAnsi="Arial" w:cs="Arial"/>
          <w:color w:val="000000"/>
          <w:lang w:val="es" w:eastAsia="es-CO"/>
        </w:rPr>
        <w:t>,</w:t>
      </w:r>
      <w:r w:rsidR="00946478">
        <w:rPr>
          <w:rFonts w:ascii="Arial" w:eastAsia="Arial" w:hAnsi="Arial" w:cs="Arial"/>
          <w:color w:val="000000"/>
          <w:lang w:val="es" w:eastAsia="es-CO"/>
        </w:rPr>
        <w:t xml:space="preserve"> el despacho</w:t>
      </w:r>
    </w:p>
    <w:p w14:paraId="7C96914C" w14:textId="77777777" w:rsidR="00206E2E" w:rsidRPr="002B4682" w:rsidRDefault="00206E2E" w:rsidP="00A6352C">
      <w:pPr>
        <w:spacing w:after="0" w:line="360" w:lineRule="auto"/>
        <w:ind w:left="120"/>
        <w:jc w:val="center"/>
        <w:rPr>
          <w:rFonts w:ascii="Arial" w:eastAsia="Arial" w:hAnsi="Arial" w:cs="Arial"/>
          <w:b/>
          <w:bCs/>
          <w:color w:val="000000"/>
          <w:lang w:val="es" w:eastAsia="es-CO"/>
        </w:rPr>
      </w:pPr>
      <w:bookmarkStart w:id="15" w:name="bookmark12"/>
    </w:p>
    <w:p w14:paraId="6EAD76A8" w14:textId="77777777" w:rsidR="00852D3C" w:rsidRDefault="00852D3C" w:rsidP="00A6352C">
      <w:pPr>
        <w:spacing w:after="0" w:line="200" w:lineRule="exact"/>
        <w:ind w:left="120"/>
        <w:jc w:val="center"/>
        <w:rPr>
          <w:rFonts w:ascii="Arial" w:eastAsia="Arial" w:hAnsi="Arial" w:cs="Arial"/>
          <w:b/>
          <w:bCs/>
          <w:color w:val="000000"/>
          <w:lang w:val="es" w:eastAsia="es-CO"/>
        </w:rPr>
      </w:pPr>
    </w:p>
    <w:p w14:paraId="21064496" w14:textId="77777777" w:rsidR="00852D3C" w:rsidRDefault="00852D3C" w:rsidP="00A6352C">
      <w:pPr>
        <w:spacing w:after="0" w:line="200" w:lineRule="exact"/>
        <w:ind w:left="120"/>
        <w:jc w:val="center"/>
        <w:rPr>
          <w:rFonts w:ascii="Arial" w:eastAsia="Arial" w:hAnsi="Arial" w:cs="Arial"/>
          <w:b/>
          <w:bCs/>
          <w:color w:val="000000"/>
          <w:lang w:val="es" w:eastAsia="es-CO"/>
        </w:rPr>
      </w:pPr>
    </w:p>
    <w:p w14:paraId="7BD4C118" w14:textId="77777777" w:rsidR="00852D3C" w:rsidRDefault="00852D3C" w:rsidP="00A6352C">
      <w:pPr>
        <w:spacing w:after="0" w:line="200" w:lineRule="exact"/>
        <w:ind w:left="120"/>
        <w:jc w:val="center"/>
        <w:rPr>
          <w:rFonts w:ascii="Arial" w:eastAsia="Arial" w:hAnsi="Arial" w:cs="Arial"/>
          <w:b/>
          <w:bCs/>
          <w:color w:val="000000"/>
          <w:lang w:val="es" w:eastAsia="es-CO"/>
        </w:rPr>
      </w:pPr>
    </w:p>
    <w:p w14:paraId="1167214C" w14:textId="0881EFAF" w:rsidR="00F20038" w:rsidRPr="002B4682" w:rsidRDefault="00F20038" w:rsidP="00A6352C">
      <w:pPr>
        <w:spacing w:after="0" w:line="200" w:lineRule="exact"/>
        <w:ind w:left="120"/>
        <w:jc w:val="center"/>
        <w:rPr>
          <w:rFonts w:ascii="Arial" w:eastAsia="Arial" w:hAnsi="Arial" w:cs="Arial"/>
          <w:b/>
          <w:bCs/>
          <w:color w:val="000000"/>
          <w:lang w:val="es" w:eastAsia="es-CO"/>
        </w:rPr>
      </w:pPr>
      <w:r w:rsidRPr="002B4682">
        <w:rPr>
          <w:rFonts w:ascii="Arial" w:eastAsia="Arial" w:hAnsi="Arial" w:cs="Arial"/>
          <w:b/>
          <w:bCs/>
          <w:color w:val="000000"/>
          <w:lang w:val="es" w:eastAsia="es-CO"/>
        </w:rPr>
        <w:t>RESUELVE</w:t>
      </w:r>
      <w:bookmarkEnd w:id="15"/>
      <w:r w:rsidR="00C751C8" w:rsidRPr="002B4682">
        <w:rPr>
          <w:rFonts w:ascii="Arial" w:eastAsia="Arial" w:hAnsi="Arial" w:cs="Arial"/>
          <w:b/>
          <w:bCs/>
          <w:color w:val="000000"/>
          <w:lang w:val="es" w:eastAsia="es-CO"/>
        </w:rPr>
        <w:t>:</w:t>
      </w:r>
    </w:p>
    <w:p w14:paraId="38CB923E" w14:textId="77777777" w:rsidR="00206E2E" w:rsidRPr="002B4682" w:rsidRDefault="00206E2E" w:rsidP="00206E2E">
      <w:pPr>
        <w:spacing w:after="0" w:line="200" w:lineRule="exact"/>
        <w:ind w:left="120"/>
        <w:jc w:val="center"/>
        <w:rPr>
          <w:rFonts w:ascii="Arial" w:eastAsia="Arial" w:hAnsi="Arial" w:cs="Arial"/>
          <w:b/>
          <w:bCs/>
          <w:color w:val="000000"/>
          <w:lang w:val="es" w:eastAsia="es-CO"/>
        </w:rPr>
      </w:pPr>
    </w:p>
    <w:p w14:paraId="0F330B49" w14:textId="77777777" w:rsidR="00206E2E" w:rsidRPr="002B4682" w:rsidRDefault="00206E2E" w:rsidP="00206E2E">
      <w:pPr>
        <w:spacing w:after="0" w:line="200" w:lineRule="exact"/>
        <w:ind w:left="120"/>
        <w:jc w:val="center"/>
        <w:rPr>
          <w:rFonts w:ascii="Arial" w:eastAsia="Arial" w:hAnsi="Arial" w:cs="Arial"/>
          <w:b/>
          <w:bCs/>
          <w:color w:val="000000"/>
          <w:lang w:val="es" w:eastAsia="es-CO"/>
        </w:rPr>
      </w:pPr>
    </w:p>
    <w:p w14:paraId="66C3943B" w14:textId="1778C1B1" w:rsidR="00D20172" w:rsidRPr="007A632D" w:rsidRDefault="00F20038" w:rsidP="00852D3C">
      <w:pPr>
        <w:spacing w:after="0"/>
        <w:jc w:val="both"/>
        <w:rPr>
          <w:noProof/>
          <w:lang w:eastAsia="es-CO"/>
        </w:rPr>
      </w:pPr>
      <w:r w:rsidRPr="007A632D">
        <w:rPr>
          <w:rFonts w:ascii="Arial" w:eastAsia="Arial" w:hAnsi="Arial" w:cs="Arial"/>
          <w:lang w:val="es" w:eastAsia="es-CO"/>
        </w:rPr>
        <w:t xml:space="preserve">PRIMERO: </w:t>
      </w:r>
      <w:r w:rsidR="00814B11" w:rsidRPr="007A632D">
        <w:rPr>
          <w:rFonts w:ascii="Arial" w:eastAsia="Arial" w:hAnsi="Arial" w:cs="Arial"/>
          <w:lang w:val="es" w:eastAsia="es-CO"/>
        </w:rPr>
        <w:t xml:space="preserve">Rechazar la solicitud de conciliación extrajudicial </w:t>
      </w:r>
      <w:r w:rsidR="00D20172" w:rsidRPr="007A632D">
        <w:rPr>
          <w:rFonts w:ascii="Arial" w:hAnsi="Arial" w:cs="Arial"/>
          <w:lang w:val="es-MX"/>
        </w:rPr>
        <w:t xml:space="preserve">presentada por </w:t>
      </w:r>
      <w:r w:rsidR="00D20172" w:rsidRPr="007A632D">
        <w:rPr>
          <w:rFonts w:ascii="Arial" w:hAnsi="Arial" w:cs="Arial"/>
        </w:rPr>
        <w:t>XXXXXXXXXX</w:t>
      </w:r>
      <w:r w:rsidR="00D20172" w:rsidRPr="007A632D">
        <w:rPr>
          <w:rFonts w:ascii="Arial" w:hAnsi="Arial" w:cs="Arial"/>
          <w:lang w:val="es-MX"/>
        </w:rPr>
        <w:t xml:space="preserve"> </w:t>
      </w:r>
      <w:r w:rsidR="0043162E" w:rsidRPr="007A632D">
        <w:rPr>
          <w:rFonts w:ascii="Arial" w:hAnsi="Arial" w:cs="Arial"/>
          <w:lang w:val="es-MX"/>
        </w:rPr>
        <w:t xml:space="preserve">en la que se </w:t>
      </w:r>
      <w:r w:rsidR="00D20172" w:rsidRPr="007A632D">
        <w:rPr>
          <w:rFonts w:ascii="Arial" w:hAnsi="Arial" w:cs="Arial"/>
          <w:lang w:val="es-MX"/>
        </w:rPr>
        <w:t>convoca a XXXXXXXXX</w:t>
      </w:r>
      <w:r w:rsidR="00AF78CA" w:rsidRPr="007A632D">
        <w:rPr>
          <w:rFonts w:ascii="Arial" w:hAnsi="Arial" w:cs="Arial"/>
          <w:lang w:val="es-MX"/>
        </w:rPr>
        <w:t xml:space="preserve">, por configurarse la causal prevista en </w:t>
      </w:r>
      <w:r w:rsidR="00A63907" w:rsidRPr="007A632D">
        <w:rPr>
          <w:rFonts w:ascii="Arial" w:eastAsia="Arial" w:hAnsi="Arial" w:cs="Arial"/>
          <w:lang w:val="es" w:eastAsia="es-CO"/>
        </w:rPr>
        <w:t>el numeral (1</w:t>
      </w:r>
      <w:r w:rsidR="007A632D" w:rsidRPr="007A632D">
        <w:rPr>
          <w:rFonts w:ascii="Arial" w:eastAsia="Arial" w:hAnsi="Arial" w:cs="Arial"/>
          <w:lang w:val="es" w:eastAsia="es-CO"/>
        </w:rPr>
        <w:t>°, 2</w:t>
      </w:r>
      <w:r w:rsidR="00A63907" w:rsidRPr="007A632D">
        <w:rPr>
          <w:rFonts w:ascii="Arial" w:eastAsia="Arial" w:hAnsi="Arial" w:cs="Arial"/>
          <w:lang w:val="es" w:eastAsia="es-CO"/>
        </w:rPr>
        <w:t>° o 3</w:t>
      </w:r>
      <w:r w:rsidR="007A632D" w:rsidRPr="007A632D">
        <w:rPr>
          <w:rFonts w:ascii="Arial" w:eastAsia="Arial" w:hAnsi="Arial" w:cs="Arial"/>
          <w:lang w:val="es" w:eastAsia="es-CO"/>
        </w:rPr>
        <w:t xml:space="preserve">°) </w:t>
      </w:r>
      <w:r w:rsidR="007A632D" w:rsidRPr="007A632D">
        <w:rPr>
          <w:rFonts w:ascii="Arial" w:hAnsi="Arial" w:cs="Arial"/>
          <w:lang w:val="es-MX"/>
        </w:rPr>
        <w:t>del</w:t>
      </w:r>
      <w:r w:rsidR="00AF78CA" w:rsidRPr="007A632D">
        <w:rPr>
          <w:rFonts w:ascii="Arial" w:hAnsi="Arial" w:cs="Arial"/>
          <w:lang w:val="es-MX"/>
        </w:rPr>
        <w:t xml:space="preserve"> artículo 103 de la Ley 2220 de 2022</w:t>
      </w:r>
      <w:r w:rsidR="00D20172" w:rsidRPr="007A632D">
        <w:rPr>
          <w:rFonts w:ascii="Arial" w:hAnsi="Arial" w:cs="Arial"/>
          <w:lang w:val="es-MX"/>
        </w:rPr>
        <w:t>.</w:t>
      </w:r>
      <w:r w:rsidR="00D20172" w:rsidRPr="007A632D">
        <w:rPr>
          <w:noProof/>
          <w:lang w:eastAsia="es-CO"/>
        </w:rPr>
        <w:t xml:space="preserve"> </w:t>
      </w:r>
    </w:p>
    <w:p w14:paraId="0E475AB3" w14:textId="77777777" w:rsidR="00852D3C" w:rsidRDefault="00852D3C" w:rsidP="00852D3C">
      <w:pPr>
        <w:spacing w:after="0"/>
        <w:jc w:val="both"/>
        <w:rPr>
          <w:noProof/>
          <w:lang w:eastAsia="es-CO"/>
        </w:rPr>
      </w:pPr>
    </w:p>
    <w:p w14:paraId="50E2C27E" w14:textId="62D869CD" w:rsidR="00D20172" w:rsidRPr="00A6352C" w:rsidRDefault="00D20172" w:rsidP="003D4FEF">
      <w:pPr>
        <w:spacing w:after="0" w:line="254" w:lineRule="exact"/>
        <w:jc w:val="both"/>
        <w:rPr>
          <w:rFonts w:ascii="Arial" w:eastAsia="Arial" w:hAnsi="Arial" w:cs="Arial"/>
          <w:color w:val="000000"/>
          <w:lang w:val="es" w:eastAsia="es-CO"/>
        </w:rPr>
      </w:pPr>
      <w:r w:rsidRPr="5AEA6B96">
        <w:rPr>
          <w:rFonts w:ascii="Arial" w:eastAsia="Times New Roman" w:hAnsi="Arial" w:cs="Arial"/>
          <w:b/>
          <w:bCs/>
          <w:lang w:eastAsia="es-ES"/>
        </w:rPr>
        <w:t xml:space="preserve">SEGUNDO: </w:t>
      </w:r>
      <w:r w:rsidRPr="5AEA6B96">
        <w:rPr>
          <w:rFonts w:ascii="Arial" w:hAnsi="Arial" w:cs="Arial"/>
          <w:lang w:val="es-MX"/>
        </w:rPr>
        <w:t xml:space="preserve">Reconocer personería al (la) </w:t>
      </w:r>
      <w:r w:rsidR="0043162E" w:rsidRPr="5AEA6B96">
        <w:rPr>
          <w:rFonts w:ascii="Arial" w:hAnsi="Arial" w:cs="Arial"/>
          <w:lang w:val="es-MX"/>
        </w:rPr>
        <w:t xml:space="preserve">abogado </w:t>
      </w:r>
      <w:r w:rsidRPr="5AEA6B96">
        <w:rPr>
          <w:rFonts w:ascii="Arial" w:hAnsi="Arial" w:cs="Arial"/>
          <w:lang w:val="es-MX"/>
        </w:rPr>
        <w:t>(a) _______________ para actuar en</w:t>
      </w:r>
      <w:r w:rsidR="00A6352C" w:rsidRPr="5AEA6B96">
        <w:rPr>
          <w:rFonts w:ascii="Arial" w:hAnsi="Arial" w:cs="Arial"/>
          <w:lang w:val="es-MX"/>
        </w:rPr>
        <w:t xml:space="preserve"> </w:t>
      </w:r>
      <w:r w:rsidR="003D4FEF" w:rsidRPr="5AEA6B96">
        <w:rPr>
          <w:rFonts w:ascii="Arial" w:hAnsi="Arial" w:cs="Arial"/>
          <w:lang w:val="es-MX"/>
        </w:rPr>
        <w:t>c</w:t>
      </w:r>
      <w:r w:rsidRPr="5AEA6B96">
        <w:rPr>
          <w:rFonts w:ascii="Arial" w:hAnsi="Arial" w:cs="Arial"/>
          <w:lang w:val="es-MX"/>
        </w:rPr>
        <w:t>alidad de apoderado (a) del (la) convocante.</w:t>
      </w:r>
    </w:p>
    <w:p w14:paraId="2A3A994E" w14:textId="77777777" w:rsidR="00A6352C" w:rsidRDefault="00A6352C" w:rsidP="00852D3C">
      <w:pPr>
        <w:spacing w:after="0"/>
        <w:jc w:val="both"/>
        <w:rPr>
          <w:rFonts w:ascii="Arial" w:hAnsi="Arial" w:cs="Arial"/>
          <w:b/>
        </w:rPr>
      </w:pPr>
    </w:p>
    <w:p w14:paraId="264C3F48" w14:textId="05D7F0C1" w:rsidR="00D20172" w:rsidRDefault="00D20172" w:rsidP="00852D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TERCERO:</w:t>
      </w:r>
      <w:r w:rsidRPr="00834940">
        <w:rPr>
          <w:rFonts w:ascii="Arial" w:hAnsi="Arial" w:cs="Arial"/>
        </w:rPr>
        <w:t xml:space="preserve"> Notificar la presente decisión al</w:t>
      </w:r>
      <w:r w:rsidR="000C0D81">
        <w:rPr>
          <w:rFonts w:ascii="Arial" w:hAnsi="Arial" w:cs="Arial"/>
        </w:rPr>
        <w:t>(la)</w:t>
      </w:r>
      <w:r w:rsidRPr="00834940">
        <w:rPr>
          <w:rFonts w:ascii="Arial" w:hAnsi="Arial" w:cs="Arial"/>
        </w:rPr>
        <w:t xml:space="preserve"> apoderado</w:t>
      </w:r>
      <w:r w:rsidR="000C0D81">
        <w:rPr>
          <w:rFonts w:ascii="Arial" w:hAnsi="Arial" w:cs="Arial"/>
        </w:rPr>
        <w:t>(a)</w:t>
      </w:r>
      <w:r w:rsidRPr="00834940">
        <w:rPr>
          <w:rFonts w:ascii="Arial" w:hAnsi="Arial" w:cs="Arial"/>
        </w:rPr>
        <w:t xml:space="preserve"> de la parte convocante. </w:t>
      </w:r>
    </w:p>
    <w:p w14:paraId="19CE3D8A" w14:textId="77777777" w:rsidR="00852D3C" w:rsidRPr="00834940" w:rsidRDefault="00852D3C" w:rsidP="00852D3C">
      <w:pPr>
        <w:spacing w:after="0"/>
        <w:jc w:val="both"/>
        <w:rPr>
          <w:rFonts w:ascii="Arial" w:hAnsi="Arial" w:cs="Arial"/>
        </w:rPr>
      </w:pPr>
    </w:p>
    <w:p w14:paraId="5D385A59" w14:textId="006F81FF" w:rsidR="00852D3C" w:rsidRDefault="00D20172" w:rsidP="00852D3C">
      <w:pPr>
        <w:spacing w:after="0"/>
        <w:ind w:right="19"/>
        <w:jc w:val="both"/>
        <w:rPr>
          <w:rStyle w:val="eop"/>
          <w:rFonts w:ascii="Arial" w:hAnsi="Arial" w:cs="Arial"/>
          <w:color w:val="000000"/>
          <w:shd w:val="clear" w:color="auto" w:fill="FFFFFF"/>
        </w:rPr>
      </w:pPr>
      <w:r w:rsidRPr="5AEA6B96">
        <w:rPr>
          <w:rFonts w:ascii="Arial" w:hAnsi="Arial" w:cs="Arial"/>
          <w:b/>
          <w:bCs/>
        </w:rPr>
        <w:t>CUARTO:</w:t>
      </w:r>
      <w:r w:rsidRPr="00381979">
        <w:rPr>
          <w:rFonts w:ascii="Arial" w:hAnsi="Arial" w:cs="Arial"/>
        </w:rPr>
        <w:t xml:space="preserve"> Contra </w:t>
      </w:r>
      <w:r w:rsidR="00AF78CA">
        <w:rPr>
          <w:rFonts w:ascii="Arial" w:hAnsi="Arial" w:cs="Arial"/>
        </w:rPr>
        <w:t xml:space="preserve">la presente decisión procede </w:t>
      </w:r>
      <w:r w:rsidRPr="00381979">
        <w:rPr>
          <w:rFonts w:ascii="Arial" w:hAnsi="Arial" w:cs="Arial"/>
        </w:rPr>
        <w:t xml:space="preserve">recurso de reposición, el cual deberá </w:t>
      </w:r>
      <w:r w:rsidR="00FE58A1">
        <w:rPr>
          <w:rFonts w:ascii="Arial" w:hAnsi="Arial" w:cs="Arial"/>
        </w:rPr>
        <w:t xml:space="preserve">interponerse </w:t>
      </w:r>
      <w:r w:rsidR="00AD5DD0">
        <w:rPr>
          <w:rFonts w:ascii="Arial" w:hAnsi="Arial" w:cs="Arial"/>
        </w:rPr>
        <w:t xml:space="preserve">ante el mismo despacho </w:t>
      </w:r>
      <w:r w:rsidRPr="00381979">
        <w:rPr>
          <w:rFonts w:ascii="Arial" w:hAnsi="Arial" w:cs="Arial"/>
        </w:rPr>
        <w:t>dentro de los tres (3) días siguientes a su notificación, de conformidad con lo establecido en el artículo 114 de la Ley 2220 de 2022</w:t>
      </w:r>
      <w:r w:rsidR="00711C5A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Pr="00381979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9225B40" w14:textId="77777777" w:rsidR="00852D3C" w:rsidRDefault="00852D3C" w:rsidP="00852D3C">
      <w:pPr>
        <w:spacing w:after="0"/>
        <w:ind w:right="19"/>
        <w:jc w:val="both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14B42A7E" w14:textId="6AD52B65" w:rsidR="003D4FEF" w:rsidRPr="007A632D" w:rsidRDefault="00D20172" w:rsidP="003D4FEF">
      <w:p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lang w:val="es-ES" w:eastAsia="es-ES"/>
        </w:rPr>
        <w:t>QUINTO</w:t>
      </w:r>
      <w:r w:rsidRPr="00D81404">
        <w:rPr>
          <w:rFonts w:ascii="Arial" w:eastAsia="Times New Roman" w:hAnsi="Arial" w:cs="Arial"/>
          <w:b/>
          <w:bCs/>
          <w:lang w:val="es-ES" w:eastAsia="es-ES"/>
        </w:rPr>
        <w:t>:</w:t>
      </w:r>
      <w:r w:rsidR="00AF78CA" w:rsidRPr="002B4682">
        <w:rPr>
          <w:rFonts w:ascii="Arial" w:eastAsia="Arial" w:hAnsi="Arial" w:cs="Arial"/>
          <w:color w:val="000000"/>
          <w:lang w:val="es" w:eastAsia="es-CO"/>
        </w:rPr>
        <w:t xml:space="preserve"> Devolver al</w:t>
      </w:r>
      <w:r w:rsidR="00A63907">
        <w:rPr>
          <w:rFonts w:ascii="Arial" w:eastAsia="Arial" w:hAnsi="Arial" w:cs="Arial"/>
          <w:color w:val="000000"/>
          <w:lang w:val="es" w:eastAsia="es-CO"/>
        </w:rPr>
        <w:t>(la)</w:t>
      </w:r>
      <w:r w:rsidR="00AF78CA" w:rsidRPr="002B4682">
        <w:rPr>
          <w:rFonts w:ascii="Arial" w:eastAsia="Arial" w:hAnsi="Arial" w:cs="Arial"/>
          <w:color w:val="000000"/>
          <w:lang w:val="es" w:eastAsia="es-CO"/>
        </w:rPr>
        <w:t xml:space="preserve"> abogado</w:t>
      </w:r>
      <w:r w:rsidR="00A63907">
        <w:rPr>
          <w:rFonts w:ascii="Arial" w:eastAsia="Arial" w:hAnsi="Arial" w:cs="Arial"/>
          <w:color w:val="000000"/>
          <w:lang w:val="es" w:eastAsia="es-CO"/>
        </w:rPr>
        <w:t>(a)</w:t>
      </w:r>
      <w:r w:rsidR="00AF78CA" w:rsidRPr="002B4682">
        <w:rPr>
          <w:rFonts w:ascii="Arial" w:eastAsia="Arial" w:hAnsi="Arial" w:cs="Arial"/>
          <w:color w:val="000000"/>
          <w:lang w:val="es" w:eastAsia="es-CO"/>
        </w:rPr>
        <w:t xml:space="preserve"> </w:t>
      </w:r>
      <w:r w:rsidR="00AF78CA" w:rsidRPr="002B4682">
        <w:rPr>
          <w:rFonts w:ascii="Arial" w:eastAsia="Arial" w:hAnsi="Arial" w:cs="Arial"/>
          <w:b/>
          <w:color w:val="000000"/>
          <w:lang w:val="es" w:eastAsia="es-CO"/>
        </w:rPr>
        <w:t>_____________________________</w:t>
      </w:r>
      <w:r w:rsidR="00AF78CA" w:rsidRPr="002B4682">
        <w:rPr>
          <w:rFonts w:ascii="Arial" w:eastAsia="Arial" w:hAnsi="Arial" w:cs="Arial"/>
          <w:color w:val="000000"/>
          <w:lang w:val="es" w:eastAsia="es-CO"/>
        </w:rPr>
        <w:t>, identificado</w:t>
      </w:r>
      <w:r w:rsidR="00A63907">
        <w:rPr>
          <w:rFonts w:ascii="Arial" w:eastAsia="Arial" w:hAnsi="Arial" w:cs="Arial"/>
          <w:color w:val="000000"/>
          <w:lang w:val="es" w:eastAsia="es-CO"/>
        </w:rPr>
        <w:t>(a)</w:t>
      </w:r>
      <w:r w:rsidR="00AF78CA" w:rsidRPr="002B4682">
        <w:rPr>
          <w:rFonts w:ascii="Arial" w:eastAsia="Arial" w:hAnsi="Arial" w:cs="Arial"/>
          <w:color w:val="000000"/>
          <w:lang w:val="es" w:eastAsia="es-CO"/>
        </w:rPr>
        <w:t xml:space="preserve"> con cédula de ciudadanía </w:t>
      </w:r>
      <w:r w:rsidR="00AF78CA" w:rsidRPr="002B4682">
        <w:rPr>
          <w:rFonts w:ascii="Arial" w:eastAsia="Arial" w:hAnsi="Arial" w:cs="Arial"/>
          <w:b/>
          <w:color w:val="000000"/>
          <w:lang w:val="es" w:eastAsia="es-CO"/>
        </w:rPr>
        <w:t>No.</w:t>
      </w:r>
      <w:r w:rsidR="00AF78CA" w:rsidRPr="002B4682">
        <w:rPr>
          <w:rFonts w:ascii="Arial" w:eastAsia="Arial" w:hAnsi="Arial" w:cs="Arial"/>
          <w:color w:val="000000"/>
          <w:lang w:val="es" w:eastAsia="es-CO"/>
        </w:rPr>
        <w:t xml:space="preserve"> </w:t>
      </w:r>
      <w:r w:rsidR="00AF78CA" w:rsidRPr="002B4682">
        <w:rPr>
          <w:rFonts w:ascii="Arial" w:eastAsia="Arial" w:hAnsi="Arial" w:cs="Arial"/>
          <w:b/>
          <w:color w:val="000000"/>
          <w:lang w:val="es" w:eastAsia="es-CO"/>
        </w:rPr>
        <w:t>________________</w:t>
      </w:r>
      <w:r w:rsidR="00AF78CA" w:rsidRPr="002B4682">
        <w:rPr>
          <w:rFonts w:ascii="Arial" w:eastAsia="Arial" w:hAnsi="Arial" w:cs="Arial"/>
          <w:color w:val="000000"/>
          <w:lang w:val="es" w:eastAsia="es-CO"/>
        </w:rPr>
        <w:t xml:space="preserve"> de _________ y tarjeta profesional </w:t>
      </w:r>
      <w:r w:rsidR="00AF78CA" w:rsidRPr="002B4682">
        <w:rPr>
          <w:rFonts w:ascii="Arial" w:eastAsia="Arial" w:hAnsi="Arial" w:cs="Arial"/>
          <w:b/>
          <w:color w:val="000000"/>
          <w:lang w:val="es" w:eastAsia="es-CO"/>
        </w:rPr>
        <w:t>No.</w:t>
      </w:r>
      <w:r w:rsidR="00AF78CA" w:rsidRPr="002B4682">
        <w:rPr>
          <w:rFonts w:ascii="Arial" w:eastAsia="Arial" w:hAnsi="Arial" w:cs="Arial"/>
          <w:color w:val="000000"/>
          <w:lang w:val="es" w:eastAsia="es-CO"/>
        </w:rPr>
        <w:t xml:space="preserve"> </w:t>
      </w:r>
      <w:r w:rsidR="00AF78CA" w:rsidRPr="002B4682">
        <w:rPr>
          <w:rFonts w:ascii="Arial" w:eastAsia="Arial" w:hAnsi="Arial" w:cs="Arial"/>
          <w:b/>
          <w:bCs/>
          <w:color w:val="000000"/>
          <w:lang w:val="es" w:eastAsia="es-CO"/>
        </w:rPr>
        <w:t>______________________</w:t>
      </w:r>
      <w:r w:rsidR="00AF78CA" w:rsidRPr="002B4682">
        <w:rPr>
          <w:rFonts w:ascii="Arial" w:eastAsia="Arial" w:hAnsi="Arial" w:cs="Arial"/>
          <w:color w:val="000000"/>
          <w:lang w:val="es" w:eastAsia="es-CO"/>
        </w:rPr>
        <w:t xml:space="preserve"> del Consejo </w:t>
      </w:r>
      <w:r w:rsidR="00AF78CA" w:rsidRPr="007A632D">
        <w:rPr>
          <w:rFonts w:ascii="Arial" w:eastAsia="Arial" w:hAnsi="Arial" w:cs="Arial"/>
          <w:lang w:val="es" w:eastAsia="es-CO"/>
        </w:rPr>
        <w:t xml:space="preserve">Superior de la Judicatura, los </w:t>
      </w:r>
      <w:r w:rsidR="007A632D" w:rsidRPr="007A632D">
        <w:rPr>
          <w:rFonts w:ascii="Arial" w:eastAsia="Arial" w:hAnsi="Arial" w:cs="Arial"/>
          <w:lang w:val="es" w:eastAsia="es-CO"/>
        </w:rPr>
        <w:t>documentos soporte</w:t>
      </w:r>
      <w:r w:rsidR="00AF78CA" w:rsidRPr="007A632D">
        <w:rPr>
          <w:rFonts w:ascii="Arial" w:eastAsia="Arial" w:hAnsi="Arial" w:cs="Arial"/>
          <w:lang w:val="es" w:eastAsia="es-CO"/>
        </w:rPr>
        <w:t xml:space="preserve"> (anexos) que radicó con la solicitud de conciliación extrajudicial que nos ocupa. </w:t>
      </w:r>
      <w:r w:rsidR="003D4FEF" w:rsidRPr="007A632D">
        <w:rPr>
          <w:rFonts w:ascii="Arial" w:eastAsia="Times New Roman" w:hAnsi="Arial" w:cs="Arial"/>
          <w:i/>
          <w:iCs/>
          <w:lang w:val="es-MX" w:eastAsia="es-ES"/>
        </w:rPr>
        <w:t xml:space="preserve">(O EN CASO DE TRÁMITE DIGITAL: No se ordena </w:t>
      </w:r>
      <w:r w:rsidR="007A632D" w:rsidRPr="007A632D">
        <w:rPr>
          <w:rFonts w:ascii="Arial" w:eastAsia="Times New Roman" w:hAnsi="Arial" w:cs="Arial"/>
          <w:i/>
          <w:iCs/>
          <w:lang w:val="es-MX" w:eastAsia="es-ES"/>
        </w:rPr>
        <w:t>la devolución</w:t>
      </w:r>
      <w:r w:rsidR="003D4FEF" w:rsidRPr="007A632D">
        <w:rPr>
          <w:rFonts w:ascii="Arial" w:eastAsia="Times New Roman" w:hAnsi="Arial" w:cs="Arial"/>
          <w:i/>
          <w:iCs/>
          <w:lang w:val="es-MX" w:eastAsia="es-ES"/>
        </w:rPr>
        <w:t xml:space="preserve"> de documentos aportados con la solicitud de conciliación</w:t>
      </w:r>
      <w:r w:rsidR="003D4FEF" w:rsidRPr="007A632D">
        <w:rPr>
          <w:rFonts w:ascii="Arial" w:eastAsia="Times New Roman" w:hAnsi="Arial" w:cs="Arial"/>
          <w:i/>
          <w:iCs/>
          <w:lang w:eastAsia="es-ES"/>
        </w:rPr>
        <w:t xml:space="preserve"> en razón a que fue tramitada por medios digitales.)</w:t>
      </w:r>
    </w:p>
    <w:p w14:paraId="73CF5246" w14:textId="615F00F2" w:rsidR="00852D3C" w:rsidRPr="007A632D" w:rsidRDefault="00852D3C" w:rsidP="00852D3C">
      <w:pPr>
        <w:spacing w:after="0"/>
        <w:ind w:right="19"/>
        <w:jc w:val="both"/>
        <w:rPr>
          <w:rFonts w:ascii="Arial" w:eastAsia="Arial" w:hAnsi="Arial" w:cs="Arial"/>
          <w:lang w:val="es" w:eastAsia="es-CO"/>
        </w:rPr>
      </w:pPr>
    </w:p>
    <w:p w14:paraId="1886EC68" w14:textId="6F181291" w:rsidR="00D20172" w:rsidRPr="007A632D" w:rsidRDefault="00D20172" w:rsidP="00852D3C">
      <w:pPr>
        <w:spacing w:after="0"/>
        <w:ind w:right="19"/>
        <w:jc w:val="both"/>
        <w:rPr>
          <w:rFonts w:ascii="Arial" w:eastAsia="Times New Roman" w:hAnsi="Arial" w:cs="Arial"/>
          <w:lang w:val="es-MX" w:eastAsia="es-ES"/>
        </w:rPr>
      </w:pPr>
      <w:r w:rsidRPr="007A632D">
        <w:rPr>
          <w:rFonts w:ascii="Arial" w:eastAsia="Times New Roman" w:hAnsi="Arial" w:cs="Arial"/>
          <w:b/>
          <w:bCs/>
          <w:lang w:val="es-ES" w:eastAsia="es-ES"/>
        </w:rPr>
        <w:t xml:space="preserve">SEXTO: </w:t>
      </w:r>
      <w:r w:rsidR="00711C5A" w:rsidRPr="007A632D">
        <w:rPr>
          <w:rFonts w:ascii="Arial" w:eastAsia="Times New Roman" w:hAnsi="Arial" w:cs="Arial"/>
          <w:lang w:val="es-ES" w:eastAsia="es-ES"/>
        </w:rPr>
        <w:t xml:space="preserve">En firme la decisión, </w:t>
      </w:r>
      <w:r w:rsidRPr="007A632D">
        <w:rPr>
          <w:rFonts w:ascii="Arial" w:eastAsia="Times New Roman" w:hAnsi="Arial" w:cs="Arial"/>
          <w:lang w:val="es-MX" w:eastAsia="es-ES"/>
        </w:rPr>
        <w:t>archiv</w:t>
      </w:r>
      <w:r w:rsidR="00A63907" w:rsidRPr="007A632D">
        <w:rPr>
          <w:rFonts w:ascii="Arial" w:eastAsia="Times New Roman" w:hAnsi="Arial" w:cs="Arial"/>
          <w:lang w:val="es-MX" w:eastAsia="es-ES"/>
        </w:rPr>
        <w:t>ar</w:t>
      </w:r>
      <w:r w:rsidRPr="007A632D">
        <w:rPr>
          <w:rFonts w:ascii="Arial" w:eastAsia="Times New Roman" w:hAnsi="Arial" w:cs="Arial"/>
          <w:lang w:val="es-MX" w:eastAsia="es-ES"/>
        </w:rPr>
        <w:t xml:space="preserve"> las actuaciones adelantadas por e</w:t>
      </w:r>
      <w:r w:rsidR="00A63907" w:rsidRPr="007A632D">
        <w:rPr>
          <w:rFonts w:ascii="Arial" w:eastAsia="Times New Roman" w:hAnsi="Arial" w:cs="Arial"/>
          <w:lang w:val="es-MX" w:eastAsia="es-ES"/>
        </w:rPr>
        <w:t>l</w:t>
      </w:r>
      <w:r w:rsidRPr="007A632D">
        <w:rPr>
          <w:rFonts w:ascii="Arial" w:eastAsia="Times New Roman" w:hAnsi="Arial" w:cs="Arial"/>
          <w:lang w:val="es-MX" w:eastAsia="es-ES"/>
        </w:rPr>
        <w:t xml:space="preserve"> despacho y </w:t>
      </w:r>
      <w:r w:rsidR="00A63907" w:rsidRPr="007A632D">
        <w:rPr>
          <w:rFonts w:ascii="Arial" w:eastAsia="Times New Roman" w:hAnsi="Arial" w:cs="Arial"/>
          <w:lang w:val="es-MX" w:eastAsia="es-ES"/>
        </w:rPr>
        <w:t xml:space="preserve">efectuar </w:t>
      </w:r>
      <w:r w:rsidRPr="007A632D">
        <w:rPr>
          <w:rFonts w:ascii="Arial" w:eastAsia="Times New Roman" w:hAnsi="Arial" w:cs="Arial"/>
          <w:lang w:val="es-MX" w:eastAsia="es-ES"/>
        </w:rPr>
        <w:t>el registro en los sistemas dispuestos por la entidad.</w:t>
      </w:r>
    </w:p>
    <w:p w14:paraId="334BCCD2" w14:textId="7DFD5759" w:rsidR="00711C5A" w:rsidRPr="007A632D" w:rsidRDefault="00711C5A" w:rsidP="00852D3C">
      <w:pPr>
        <w:spacing w:after="0" w:line="260" w:lineRule="exact"/>
        <w:jc w:val="both"/>
        <w:rPr>
          <w:rFonts w:ascii="Arial" w:eastAsia="Times New Roman" w:hAnsi="Arial" w:cs="Arial"/>
          <w:lang w:val="es-MX" w:eastAsia="es-ES"/>
        </w:rPr>
      </w:pPr>
    </w:p>
    <w:p w14:paraId="2ABD50DA" w14:textId="0B309FE3" w:rsidR="00A63907" w:rsidRPr="007A632D" w:rsidRDefault="003656CA" w:rsidP="00A63907">
      <w:pPr>
        <w:ind w:right="-187"/>
        <w:jc w:val="both"/>
        <w:rPr>
          <w:rFonts w:ascii="Arial" w:hAnsi="Arial" w:cs="Arial"/>
          <w:lang w:val="es-MX"/>
        </w:rPr>
      </w:pPr>
      <w:r w:rsidRPr="007A632D">
        <w:rPr>
          <w:rFonts w:ascii="Arial" w:hAnsi="Arial" w:cs="Arial"/>
          <w:b/>
          <w:bCs/>
          <w:lang w:val="es-MX"/>
        </w:rPr>
        <w:t xml:space="preserve">SEPITMO: </w:t>
      </w:r>
      <w:r w:rsidR="007A632D" w:rsidRPr="007A632D">
        <w:rPr>
          <w:rFonts w:ascii="Arial" w:hAnsi="Arial" w:cs="Arial"/>
          <w:lang w:val="es-MX"/>
        </w:rPr>
        <w:t>Advertir a</w:t>
      </w:r>
      <w:r w:rsidR="004E31FB" w:rsidRPr="007A632D">
        <w:rPr>
          <w:rFonts w:ascii="Arial" w:hAnsi="Arial" w:cs="Arial"/>
          <w:lang w:val="es-MX"/>
        </w:rPr>
        <w:t xml:space="preserve"> la parte convocante que </w:t>
      </w:r>
      <w:r w:rsidR="007A632D" w:rsidRPr="007A632D">
        <w:rPr>
          <w:rFonts w:ascii="Arial" w:hAnsi="Arial" w:cs="Arial"/>
          <w:lang w:val="es-MX"/>
        </w:rPr>
        <w:t>cualquier comunicación</w:t>
      </w:r>
      <w:r w:rsidR="00852D3C" w:rsidRPr="007A632D">
        <w:rPr>
          <w:rFonts w:ascii="Arial" w:hAnsi="Arial" w:cs="Arial"/>
          <w:lang w:val="es-MX"/>
        </w:rPr>
        <w:t xml:space="preserve"> o </w:t>
      </w:r>
      <w:proofErr w:type="gramStart"/>
      <w:r w:rsidR="00852D3C" w:rsidRPr="007A632D">
        <w:rPr>
          <w:rFonts w:ascii="Arial" w:hAnsi="Arial" w:cs="Arial"/>
          <w:lang w:val="es-MX"/>
        </w:rPr>
        <w:t>escrito  dirigido</w:t>
      </w:r>
      <w:proofErr w:type="gramEnd"/>
      <w:r w:rsidR="00852D3C" w:rsidRPr="007A632D">
        <w:rPr>
          <w:rFonts w:ascii="Arial" w:hAnsi="Arial" w:cs="Arial"/>
          <w:lang w:val="es-MX"/>
        </w:rPr>
        <w:t xml:space="preserve"> a este </w:t>
      </w:r>
      <w:r w:rsidRPr="007A632D">
        <w:rPr>
          <w:rFonts w:ascii="Arial" w:hAnsi="Arial" w:cs="Arial"/>
          <w:lang w:val="es-MX"/>
        </w:rPr>
        <w:t xml:space="preserve">despacho debe </w:t>
      </w:r>
      <w:r w:rsidR="00A63907" w:rsidRPr="007A632D">
        <w:rPr>
          <w:rFonts w:ascii="Arial" w:hAnsi="Arial" w:cs="Arial"/>
          <w:lang w:val="es-MX"/>
        </w:rPr>
        <w:t xml:space="preserve">enviarse a los correos institucionales </w:t>
      </w:r>
      <w:hyperlink r:id="rId11">
        <w:r w:rsidR="00A63907" w:rsidRPr="007A632D">
          <w:rPr>
            <w:rStyle w:val="Hipervnculo"/>
            <w:rFonts w:ascii="Arial" w:hAnsi="Arial" w:cs="Arial"/>
            <w:color w:val="auto"/>
            <w:lang w:val="es-MX"/>
          </w:rPr>
          <w:t>xxx@procuraduria.gov.co</w:t>
        </w:r>
      </w:hyperlink>
      <w:r w:rsidR="00A63907" w:rsidRPr="007A632D">
        <w:rPr>
          <w:rFonts w:ascii="Arial" w:hAnsi="Arial" w:cs="Arial"/>
          <w:lang w:val="es-MX"/>
        </w:rPr>
        <w:t xml:space="preserve"> y </w:t>
      </w:r>
      <w:hyperlink r:id="rId12">
        <w:r w:rsidR="00A63907" w:rsidRPr="007A632D">
          <w:rPr>
            <w:rStyle w:val="Hipervnculo"/>
            <w:rFonts w:ascii="Arial" w:hAnsi="Arial" w:cs="Arial"/>
            <w:color w:val="auto"/>
            <w:lang w:val="es-MX"/>
          </w:rPr>
          <w:t>xxxx@procuraduria.gov.co</w:t>
        </w:r>
      </w:hyperlink>
      <w:r w:rsidR="00A63907" w:rsidRPr="007A632D">
        <w:rPr>
          <w:rFonts w:ascii="Arial" w:hAnsi="Arial" w:cs="Arial"/>
          <w:lang w:val="es-MX"/>
        </w:rPr>
        <w:t>.</w:t>
      </w:r>
    </w:p>
    <w:p w14:paraId="7B0CE0F9" w14:textId="77777777" w:rsidR="00711C5A" w:rsidRPr="007A632D" w:rsidRDefault="00711C5A" w:rsidP="00852D3C">
      <w:pPr>
        <w:spacing w:after="0" w:line="260" w:lineRule="exact"/>
        <w:jc w:val="both"/>
        <w:rPr>
          <w:rFonts w:ascii="Arial" w:eastAsia="Times New Roman" w:hAnsi="Arial" w:cs="Arial"/>
          <w:b/>
          <w:lang w:eastAsia="es-ES"/>
        </w:rPr>
      </w:pPr>
    </w:p>
    <w:p w14:paraId="3B156F84" w14:textId="77777777" w:rsidR="00F20038" w:rsidRPr="007A632D" w:rsidRDefault="00F20038" w:rsidP="00F2003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4063FBB0" w14:textId="4A3046DA" w:rsidR="00F20038" w:rsidRPr="007A632D" w:rsidRDefault="00F20038" w:rsidP="00F2003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7A632D">
        <w:rPr>
          <w:rFonts w:ascii="Arial" w:eastAsia="Times New Roman" w:hAnsi="Arial" w:cs="Arial"/>
          <w:b/>
          <w:lang w:eastAsia="es-ES"/>
        </w:rPr>
        <w:t>NOTÍFÍQUESE Y CÚMPLASE</w:t>
      </w:r>
      <w:r w:rsidR="003E5608" w:rsidRPr="007A632D">
        <w:rPr>
          <w:rFonts w:ascii="Arial" w:eastAsia="Times New Roman" w:hAnsi="Arial" w:cs="Arial"/>
          <w:b/>
          <w:lang w:eastAsia="es-ES"/>
        </w:rPr>
        <w:t>.</w:t>
      </w:r>
    </w:p>
    <w:p w14:paraId="56BB5585" w14:textId="77777777" w:rsidR="00F20038" w:rsidRPr="007A632D" w:rsidRDefault="00F20038" w:rsidP="00F2003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42B2AEA1" w14:textId="77777777" w:rsidR="00A6352C" w:rsidRPr="007A632D" w:rsidRDefault="00A6352C" w:rsidP="00A6352C">
      <w:pPr>
        <w:spacing w:before="120" w:after="120"/>
        <w:rPr>
          <w:rFonts w:ascii="Arial" w:hAnsi="Arial" w:cs="Arial"/>
          <w:lang w:val="es-ES_tradnl"/>
        </w:rPr>
      </w:pPr>
    </w:p>
    <w:p w14:paraId="78389894" w14:textId="77777777" w:rsidR="00A63907" w:rsidRPr="007A632D" w:rsidRDefault="00A63907" w:rsidP="00A63907">
      <w:pPr>
        <w:spacing w:before="120" w:after="120"/>
        <w:rPr>
          <w:rFonts w:ascii="Arial" w:hAnsi="Arial" w:cs="Arial"/>
          <w:lang w:val="es-ES_tradnl"/>
        </w:rPr>
      </w:pPr>
    </w:p>
    <w:p w14:paraId="2E426F2F" w14:textId="77777777" w:rsidR="00A63907" w:rsidRPr="007A632D" w:rsidRDefault="00A63907" w:rsidP="00A63907">
      <w:pPr>
        <w:spacing w:after="0"/>
        <w:jc w:val="center"/>
        <w:rPr>
          <w:rFonts w:ascii="Arial" w:hAnsi="Arial" w:cs="Arial"/>
          <w:b/>
          <w:bCs/>
        </w:rPr>
      </w:pPr>
      <w:r w:rsidRPr="007A632D">
        <w:rPr>
          <w:rFonts w:ascii="Arial" w:hAnsi="Arial" w:cs="Arial"/>
          <w:b/>
          <w:bCs/>
        </w:rPr>
        <w:t>(Firmado digitalmente por)</w:t>
      </w:r>
    </w:p>
    <w:p w14:paraId="45B03D02" w14:textId="77777777" w:rsidR="00A63907" w:rsidRPr="007A632D" w:rsidRDefault="00A63907" w:rsidP="00A63907">
      <w:pPr>
        <w:pStyle w:val="Sinespaciado"/>
        <w:jc w:val="center"/>
        <w:rPr>
          <w:rFonts w:ascii="Arial" w:hAnsi="Arial" w:cs="Arial"/>
          <w:b/>
          <w:lang w:val="pt-BR"/>
        </w:rPr>
      </w:pPr>
      <w:r w:rsidRPr="007A632D">
        <w:rPr>
          <w:rFonts w:ascii="Arial" w:hAnsi="Arial" w:cs="Arial"/>
          <w:b/>
          <w:lang w:val="pt-BR"/>
        </w:rPr>
        <w:t>XXXXXXXXX</w:t>
      </w:r>
    </w:p>
    <w:p w14:paraId="152154E3" w14:textId="77777777" w:rsidR="00A63907" w:rsidRPr="007A632D" w:rsidRDefault="00A63907" w:rsidP="00A63907">
      <w:pPr>
        <w:pStyle w:val="Sinespaciado"/>
        <w:jc w:val="center"/>
        <w:rPr>
          <w:rFonts w:ascii="Arial" w:hAnsi="Arial" w:cs="Arial"/>
          <w:b/>
          <w:lang w:val="pt-BR"/>
        </w:rPr>
      </w:pPr>
      <w:r w:rsidRPr="007A632D">
        <w:rPr>
          <w:rFonts w:ascii="Arial" w:hAnsi="Arial" w:cs="Arial"/>
          <w:b/>
          <w:lang w:val="pt-BR"/>
        </w:rPr>
        <w:t xml:space="preserve">Procurador(a) </w:t>
      </w:r>
      <w:r w:rsidRPr="007A632D">
        <w:rPr>
          <w:rFonts w:ascii="Arial" w:hAnsi="Arial" w:cs="Arial"/>
          <w:b/>
          <w:bCs/>
          <w:lang w:val="pt-BR"/>
        </w:rPr>
        <w:t>XXX</w:t>
      </w:r>
      <w:r w:rsidRPr="007A632D">
        <w:rPr>
          <w:rFonts w:ascii="Arial" w:hAnsi="Arial" w:cs="Arial"/>
          <w:b/>
          <w:lang w:val="pt-BR"/>
        </w:rPr>
        <w:t xml:space="preserve"> Judicial </w:t>
      </w:r>
      <w:r w:rsidRPr="007A632D">
        <w:rPr>
          <w:rFonts w:ascii="Arial" w:hAnsi="Arial" w:cs="Arial"/>
          <w:b/>
          <w:bCs/>
          <w:lang w:val="pt-BR"/>
        </w:rPr>
        <w:t>XXX</w:t>
      </w:r>
      <w:r w:rsidRPr="007A632D">
        <w:rPr>
          <w:rFonts w:ascii="Arial" w:hAnsi="Arial" w:cs="Arial"/>
          <w:b/>
          <w:lang w:val="pt-BR"/>
        </w:rPr>
        <w:t xml:space="preserve"> Administrativo</w:t>
      </w:r>
    </w:p>
    <w:p w14:paraId="76427A9F" w14:textId="3046145C" w:rsidR="00A6352C" w:rsidRPr="007A632D" w:rsidRDefault="00A6352C" w:rsidP="00A63907">
      <w:pPr>
        <w:spacing w:before="120" w:after="0"/>
        <w:rPr>
          <w:rFonts w:ascii="Arial" w:hAnsi="Arial" w:cs="Arial"/>
          <w:lang w:val="pt-BR"/>
        </w:rPr>
      </w:pPr>
    </w:p>
    <w:sectPr w:rsidR="00A6352C" w:rsidRPr="007A632D" w:rsidSect="005F16DD">
      <w:headerReference w:type="default" r:id="rId13"/>
      <w:footerReference w:type="default" r:id="rId14"/>
      <w:pgSz w:w="12240" w:h="18720" w:code="41"/>
      <w:pgMar w:top="1418" w:right="1418" w:bottom="1418" w:left="1985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2CBA4" w14:textId="77777777" w:rsidR="004617C7" w:rsidRDefault="004617C7" w:rsidP="00F20038">
      <w:pPr>
        <w:spacing w:after="0" w:line="240" w:lineRule="auto"/>
      </w:pPr>
      <w:r>
        <w:separator/>
      </w:r>
    </w:p>
  </w:endnote>
  <w:endnote w:type="continuationSeparator" w:id="0">
    <w:p w14:paraId="270E275B" w14:textId="77777777" w:rsidR="004617C7" w:rsidRDefault="004617C7" w:rsidP="00F2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="Times New Roman" w:hAnsi="Arial" w:cs="Arial"/>
        <w:sz w:val="16"/>
        <w:szCs w:val="16"/>
        <w:lang w:val="es-ES" w:eastAsia="es-ES"/>
      </w:rPr>
      <w:id w:val="860082579"/>
      <w:docPartObj>
        <w:docPartGallery w:val="Page Numbers (Top of Page)"/>
        <w:docPartUnique/>
      </w:docPartObj>
    </w:sdtPr>
    <w:sdtEndPr/>
    <w:sdtContent>
      <w:p w14:paraId="7B3E6025" w14:textId="2CF26259" w:rsidR="001132EB" w:rsidRPr="00277811" w:rsidRDefault="001132EB" w:rsidP="001132EB">
        <w:pPr>
          <w:spacing w:after="0" w:line="240" w:lineRule="auto"/>
          <w:jc w:val="center"/>
          <w:rPr>
            <w:rFonts w:ascii="Arial" w:eastAsia="Times New Roman" w:hAnsi="Arial" w:cs="Arial"/>
            <w:sz w:val="16"/>
            <w:szCs w:val="16"/>
            <w:lang w:val="es-ES" w:eastAsia="es-ES"/>
          </w:rPr>
        </w:pPr>
      </w:p>
      <w:sdt>
        <w:sdtPr>
          <w:rPr>
            <w:rFonts w:ascii="Verdana" w:eastAsia="Times New Roman" w:hAnsi="Verdana" w:cs="Times New Roman"/>
            <w:sz w:val="16"/>
            <w:szCs w:val="16"/>
            <w:lang w:val="es-ES" w:eastAsia="es-ES"/>
          </w:rPr>
          <w:id w:val="959301580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sdt>
            <w:sdt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id w:val="-1388336092"/>
              <w:docPartObj>
                <w:docPartGallery w:val="Page Numbers (Top of Page)"/>
                <w:docPartUnique/>
              </w:docPartObj>
            </w:sdtPr>
            <w:sdtEndPr/>
            <w:sdtContent>
              <w:p w14:paraId="1B2C3306" w14:textId="77777777" w:rsidR="00887CDA" w:rsidRPr="00887CDA" w:rsidRDefault="00887CDA" w:rsidP="00887CD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s-ES" w:eastAsia="es-ES"/>
                  </w:rPr>
                </w:pPr>
                <w:r w:rsidRPr="00887CDA">
                  <w:rPr>
                    <w:rFonts w:ascii="Arial" w:eastAsia="Times New Roman" w:hAnsi="Arial" w:cs="Arial"/>
                    <w:sz w:val="16"/>
                    <w:szCs w:val="16"/>
                    <w:lang w:val="es-ES" w:eastAsia="es-ES"/>
                  </w:rPr>
                  <w:t>Verifique que ésta es la versión correcta antes de utilizar el documento</w:t>
                </w:r>
              </w:p>
              <w:p w14:paraId="09AE260E" w14:textId="77777777" w:rsidR="00887CDA" w:rsidRPr="00887CDA" w:rsidRDefault="00887CDA" w:rsidP="00887CDA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s-ES" w:eastAsia="es-ES"/>
                  </w:rPr>
                </w:pPr>
                <w:r w:rsidRPr="00887CDA">
                  <w:rPr>
                    <w:rFonts w:ascii="Arial" w:eastAsia="Times New Roman" w:hAnsi="Arial" w:cs="Arial"/>
                    <w:sz w:val="16"/>
                    <w:szCs w:val="16"/>
                    <w:lang w:val="es-ES" w:eastAsia="es-ES"/>
                  </w:rPr>
                  <w:t xml:space="preserve">Página </w:t>
                </w:r>
                <w:r w:rsidRPr="00887CDA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fldChar w:fldCharType="begin"/>
                </w:r>
                <w:r w:rsidRPr="00887CDA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instrText>PAGE</w:instrText>
                </w:r>
                <w:r w:rsidRPr="00887CDA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fldChar w:fldCharType="separate"/>
                </w:r>
                <w:r w:rsidRPr="00887CDA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t>1</w:t>
                </w:r>
                <w:r w:rsidRPr="00887CDA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fldChar w:fldCharType="end"/>
                </w:r>
                <w:r w:rsidRPr="00887CDA">
                  <w:rPr>
                    <w:rFonts w:ascii="Arial" w:eastAsia="Times New Roman" w:hAnsi="Arial" w:cs="Arial"/>
                    <w:sz w:val="16"/>
                    <w:szCs w:val="16"/>
                    <w:lang w:val="es-ES" w:eastAsia="es-ES"/>
                  </w:rPr>
                  <w:t xml:space="preserve"> de </w:t>
                </w:r>
                <w:r w:rsidRPr="00887CDA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fldChar w:fldCharType="begin"/>
                </w:r>
                <w:r w:rsidRPr="00887CDA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instrText>NUMPAGES</w:instrText>
                </w:r>
                <w:r w:rsidRPr="00887CDA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fldChar w:fldCharType="separate"/>
                </w:r>
                <w:r w:rsidRPr="00887CDA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t>2</w:t>
                </w:r>
                <w:r w:rsidRPr="00887CDA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fldChar w:fldCharType="end"/>
                </w:r>
              </w:p>
            </w:sdtContent>
          </w:sdt>
        </w:sdtContent>
      </w:sdt>
      <w:p w14:paraId="22FB72D7" w14:textId="2BD21EB5" w:rsidR="001132EB" w:rsidRPr="00277811" w:rsidRDefault="000A26E3" w:rsidP="001132EB">
        <w:pPr>
          <w:tabs>
            <w:tab w:val="center" w:pos="4252"/>
            <w:tab w:val="right" w:pos="8504"/>
          </w:tabs>
          <w:spacing w:after="0" w:line="240" w:lineRule="auto"/>
          <w:jc w:val="center"/>
          <w:rPr>
            <w:rFonts w:ascii="Arial" w:eastAsia="Times New Roman" w:hAnsi="Arial" w:cs="Arial"/>
            <w:sz w:val="16"/>
            <w:szCs w:val="16"/>
            <w:lang w:val="es-ES" w:eastAsia="es-ES"/>
          </w:rPr>
        </w:pPr>
      </w:p>
    </w:sdtContent>
  </w:sdt>
  <w:p w14:paraId="19E95DE6" w14:textId="77777777" w:rsidR="00325BBF" w:rsidRDefault="00325BBF" w:rsidP="00F41D31">
    <w:pPr>
      <w:pStyle w:val="Piedepgina"/>
      <w:jc w:val="center"/>
      <w:rPr>
        <w:rFonts w:ascii="Arial" w:hAnsi="Arial" w:cs="Arial"/>
        <w:sz w:val="16"/>
        <w:szCs w:val="16"/>
      </w:rPr>
    </w:pPr>
  </w:p>
  <w:p w14:paraId="28C41321" w14:textId="77777777" w:rsidR="00325BBF" w:rsidRPr="00F41D31" w:rsidRDefault="00325BBF" w:rsidP="00F41D31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D0659" w14:textId="77777777" w:rsidR="004617C7" w:rsidRDefault="004617C7" w:rsidP="00F20038">
      <w:pPr>
        <w:spacing w:after="0" w:line="240" w:lineRule="auto"/>
      </w:pPr>
      <w:r>
        <w:separator/>
      </w:r>
    </w:p>
  </w:footnote>
  <w:footnote w:type="continuationSeparator" w:id="0">
    <w:p w14:paraId="05E92B31" w14:textId="77777777" w:rsidR="004617C7" w:rsidRDefault="004617C7" w:rsidP="00F2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  <w:gridCol w:w="5722"/>
      <w:gridCol w:w="992"/>
      <w:gridCol w:w="1791"/>
    </w:tblGrid>
    <w:tr w:rsidR="001132EB" w:rsidRPr="00962528" w14:paraId="69248AAD" w14:textId="77777777" w:rsidTr="00F44EC5">
      <w:trPr>
        <w:trHeight w:val="557"/>
        <w:jc w:val="center"/>
      </w:trPr>
      <w:tc>
        <w:tcPr>
          <w:tcW w:w="1418" w:type="dxa"/>
          <w:vMerge w:val="restart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FFECF45" w14:textId="77777777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bookmarkStart w:id="16" w:name="_Hlk110710586"/>
          <w:r w:rsidRPr="009625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0776CB86" wp14:editId="736A9B62">
                <wp:extent cx="828040" cy="1132840"/>
                <wp:effectExtent l="0" t="0" r="0" b="0"/>
                <wp:docPr id="3" name="Imagen 3" descr="http://www.procuraduria.gov.co/portal/media/designs/portal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http://www.procuraduria.gov.co/portal/media/designs/portal/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vMerge w:val="restart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D625DE8" w14:textId="4E7B8F03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FORMATO: 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 xml:space="preserve">AUTO </w:t>
          </w:r>
          <w:r w:rsidR="00E41AA2"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RECHAZO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 xml:space="preserve"> SOLICITUD</w:t>
          </w:r>
        </w:p>
        <w:p w14:paraId="41B9974D" w14:textId="77777777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  <w:p w14:paraId="07EE2EEE" w14:textId="5F91D86E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PROCESO: </w:t>
          </w:r>
          <w:r w:rsidR="00D01233"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CONCILIA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CIÓN</w:t>
          </w: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78B1EA6" w14:textId="77777777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Versión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F23BD5E" w14:textId="7991391D" w:rsidR="001132EB" w:rsidRPr="00887CDA" w:rsidRDefault="008F1EA5" w:rsidP="00113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1</w:t>
          </w:r>
        </w:p>
      </w:tc>
    </w:tr>
    <w:tr w:rsidR="001132EB" w:rsidRPr="00962528" w14:paraId="49417819" w14:textId="77777777" w:rsidTr="00F44EC5">
      <w:trPr>
        <w:trHeight w:val="410"/>
        <w:jc w:val="center"/>
      </w:trPr>
      <w:tc>
        <w:tcPr>
          <w:tcW w:w="1418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9E8EC49" w14:textId="77777777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5722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7BD7367" w14:textId="77777777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A0109CF" w14:textId="77777777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Fecha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4E250C6" w14:textId="2F46842A" w:rsidR="001132EB" w:rsidRPr="00887CDA" w:rsidRDefault="00BF698D" w:rsidP="00113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29</w:t>
          </w:r>
          <w:r w:rsidR="00887CDA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/</w:t>
          </w:r>
          <w:r w:rsidR="00D012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05</w:t>
          </w:r>
          <w:r w:rsidR="00887CDA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/202</w:t>
          </w:r>
          <w:r w:rsidR="00D012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4</w:t>
          </w:r>
        </w:p>
      </w:tc>
    </w:tr>
    <w:tr w:rsidR="001132EB" w:rsidRPr="00962528" w14:paraId="1A0D3354" w14:textId="77777777" w:rsidTr="00F44EC5">
      <w:trPr>
        <w:trHeight w:val="343"/>
        <w:jc w:val="center"/>
      </w:trPr>
      <w:tc>
        <w:tcPr>
          <w:tcW w:w="1418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FA92B73" w14:textId="77777777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5722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7F4C8D9" w14:textId="77777777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4CA003B" w14:textId="77777777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Código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4779148" w14:textId="1E09FC7F" w:rsidR="001132EB" w:rsidRPr="00887CDA" w:rsidRDefault="00D01233" w:rsidP="00113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C</w:t>
          </w:r>
          <w:r w:rsidR="001132EB" w:rsidRPr="00887CDA"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N-F-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19</w:t>
          </w:r>
        </w:p>
      </w:tc>
    </w:tr>
    <w:bookmarkEnd w:id="16"/>
  </w:tbl>
  <w:p w14:paraId="1DC91354" w14:textId="77777777" w:rsidR="00325BBF" w:rsidRDefault="00325BBF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ZnfP2wGwlHRKG" int2:id="agDC1N4J">
      <int2:state int2:value="Rejected" int2:type="LegacyProofing"/>
    </int2:textHash>
    <int2:textHash int2:hashCode="syVSTuQwOGNDEv" int2:id="Nk7jip5B">
      <int2:state int2:value="Rejected" int2:type="LegacyProofing"/>
    </int2:textHash>
    <int2:textHash int2:hashCode="Pv1MD+GFE13SxY" int2:id="o6l8PiRx">
      <int2:state int2:value="Rejected" int2:type="LegacyProofing"/>
    </int2:textHash>
    <int2:textHash int2:hashCode="o6+6MwAtqgqAws" int2:id="4dEMm6UY">
      <int2:state int2:value="Rejected" int2:type="LegacyProofing"/>
    </int2:textHash>
    <int2:bookmark int2:bookmarkName="_Int_5KKxISN5" int2:invalidationBookmarkName="" int2:hashCode="qWdLGfjFb3hcka" int2:id="IFSzI1TI">
      <int2:state int2:value="Rejected" int2:type="LegacyProofing"/>
    </int2:bookmark>
    <int2:bookmark int2:bookmarkName="_Int_zJOR24ke" int2:invalidationBookmarkName="" int2:hashCode="qWdLGfjFb3hcka" int2:id="mExncsF0">
      <int2:state int2:value="Rejected" int2:type="LegacyProofing"/>
    </int2:bookmark>
    <int2:bookmark int2:bookmarkName="_Int_HOgiRkzd" int2:invalidationBookmarkName="" int2:hashCode="qWdLGfjFb3hcka" int2:id="ApgvhxFE">
      <int2:state int2:value="Rejected" int2:type="LegacyProofing"/>
    </int2:bookmark>
    <int2:bookmark int2:bookmarkName="_Int_OnA5sHFc" int2:invalidationBookmarkName="" int2:hashCode="qWdLGfjFb3hcka" int2:id="GiqF5tEv">
      <int2:state int2:value="Rejected" int2:type="LegacyProofing"/>
    </int2:bookmark>
    <int2:bookmark int2:bookmarkName="_Int_91oKpFrQ" int2:invalidationBookmarkName="" int2:hashCode="qWdLGfjFb3hcka" int2:id="9zpLqQl6">
      <int2:state int2:value="Rejected" int2:type="LegacyProofing"/>
    </int2:bookmark>
    <int2:bookmark int2:bookmarkName="_Int_jK2X8mS6" int2:invalidationBookmarkName="" int2:hashCode="qWdLGfjFb3hcka" int2:id="rzbQFNqp">
      <int2:state int2:value="Rejected" int2:type="LegacyProofing"/>
    </int2:bookmark>
    <int2:bookmark int2:bookmarkName="_Int_kAUZNO7N" int2:invalidationBookmarkName="" int2:hashCode="qWdLGfjFb3hcka" int2:id="JiuJObg1">
      <int2:state int2:value="Rejected" int2:type="LegacyProofing"/>
    </int2:bookmark>
    <int2:bookmark int2:bookmarkName="_Int_N1b3SoU8" int2:invalidationBookmarkName="" int2:hashCode="qWdLGfjFb3hcka" int2:id="B6DOr0Jk">
      <int2:state int2:value="Rejected" int2:type="LegacyProofing"/>
    </int2:bookmark>
    <int2:bookmark int2:bookmarkName="_Int_pjgmLFa1" int2:invalidationBookmarkName="" int2:hashCode="qWdLGfjFb3hcka" int2:id="JwyQOjSX">
      <int2:state int2:value="Rejected" int2:type="LegacyProofing"/>
    </int2:bookmark>
    <int2:bookmark int2:bookmarkName="_Int_WlHt72Z0" int2:invalidationBookmarkName="" int2:hashCode="qWdLGfjFb3hcka" int2:id="slTcGaOd">
      <int2:state int2:value="Rejected" int2:type="LegacyProofing"/>
    </int2:bookmark>
    <int2:bookmark int2:bookmarkName="_Int_DIOw0zcf" int2:invalidationBookmarkName="" int2:hashCode="qWdLGfjFb3hcka" int2:id="ZO5k9RwR">
      <int2:state int2:value="Rejected" int2:type="LegacyProofing"/>
    </int2:bookmark>
    <int2:bookmark int2:bookmarkName="_Int_fDUpMNCY" int2:invalidationBookmarkName="" int2:hashCode="qWdLGfjFb3hcka" int2:id="uAy0qzvj">
      <int2:state int2:value="Rejected" int2:type="LegacyProofing"/>
    </int2:bookmark>
    <int2:bookmark int2:bookmarkName="_Int_x87R2kQk" int2:invalidationBookmarkName="" int2:hashCode="qWdLGfjFb3hcka" int2:id="6ED1bGOb">
      <int2:state int2:value="Rejected" int2:type="LegacyProofing"/>
    </int2:bookmark>
    <int2:bookmark int2:bookmarkName="_Int_pvuezHUA" int2:invalidationBookmarkName="" int2:hashCode="qWdLGfjFb3hcka" int2:id="BuPowlxI">
      <int2:state int2:value="Rejected" int2:type="LegacyProofing"/>
    </int2:bookmark>
    <int2:bookmark int2:bookmarkName="_Int_UthSwhzK" int2:invalidationBookmarkName="" int2:hashCode="qWdLGfjFb3hcka" int2:id="McviWL0s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652992"/>
    <w:multiLevelType w:val="hybridMultilevel"/>
    <w:tmpl w:val="3E68861E"/>
    <w:lvl w:ilvl="0" w:tplc="90BCDE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C836E8"/>
    <w:multiLevelType w:val="hybridMultilevel"/>
    <w:tmpl w:val="D43CA6F6"/>
    <w:lvl w:ilvl="0" w:tplc="4058BB7A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93131605">
    <w:abstractNumId w:val="1"/>
  </w:num>
  <w:num w:numId="2" w16cid:durableId="160793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38"/>
    <w:rsid w:val="0001541C"/>
    <w:rsid w:val="000634E0"/>
    <w:rsid w:val="000A3D4B"/>
    <w:rsid w:val="000B156A"/>
    <w:rsid w:val="000B640E"/>
    <w:rsid w:val="000C0D81"/>
    <w:rsid w:val="000C7C64"/>
    <w:rsid w:val="001032E9"/>
    <w:rsid w:val="001132EB"/>
    <w:rsid w:val="0016313E"/>
    <w:rsid w:val="001649C2"/>
    <w:rsid w:val="00166345"/>
    <w:rsid w:val="001678B3"/>
    <w:rsid w:val="00184F09"/>
    <w:rsid w:val="001A00D3"/>
    <w:rsid w:val="001A16A6"/>
    <w:rsid w:val="001B54BC"/>
    <w:rsid w:val="001C5949"/>
    <w:rsid w:val="001E557B"/>
    <w:rsid w:val="001F0179"/>
    <w:rsid w:val="002024D7"/>
    <w:rsid w:val="00206E2E"/>
    <w:rsid w:val="0021097E"/>
    <w:rsid w:val="0021711E"/>
    <w:rsid w:val="002409AF"/>
    <w:rsid w:val="00241647"/>
    <w:rsid w:val="00245C5B"/>
    <w:rsid w:val="002500A0"/>
    <w:rsid w:val="00250E0E"/>
    <w:rsid w:val="00262E48"/>
    <w:rsid w:val="002871FF"/>
    <w:rsid w:val="002B4682"/>
    <w:rsid w:val="0030556B"/>
    <w:rsid w:val="0032403F"/>
    <w:rsid w:val="00325BBF"/>
    <w:rsid w:val="0033267E"/>
    <w:rsid w:val="00347481"/>
    <w:rsid w:val="003501EA"/>
    <w:rsid w:val="00357FE5"/>
    <w:rsid w:val="003653E5"/>
    <w:rsid w:val="003656CA"/>
    <w:rsid w:val="003748CA"/>
    <w:rsid w:val="00384A72"/>
    <w:rsid w:val="00385474"/>
    <w:rsid w:val="003D1F18"/>
    <w:rsid w:val="003D4FEF"/>
    <w:rsid w:val="003D662E"/>
    <w:rsid w:val="003E5608"/>
    <w:rsid w:val="003F6DA9"/>
    <w:rsid w:val="00410CB4"/>
    <w:rsid w:val="004123BC"/>
    <w:rsid w:val="0041564A"/>
    <w:rsid w:val="0043162E"/>
    <w:rsid w:val="00454EAD"/>
    <w:rsid w:val="004617C7"/>
    <w:rsid w:val="00464B31"/>
    <w:rsid w:val="00470AE1"/>
    <w:rsid w:val="00474D4D"/>
    <w:rsid w:val="004925E0"/>
    <w:rsid w:val="0049392E"/>
    <w:rsid w:val="004A79BA"/>
    <w:rsid w:val="004D4CC4"/>
    <w:rsid w:val="004E31FB"/>
    <w:rsid w:val="004E647C"/>
    <w:rsid w:val="004F6956"/>
    <w:rsid w:val="00502ED8"/>
    <w:rsid w:val="00511237"/>
    <w:rsid w:val="005758FD"/>
    <w:rsid w:val="00601F47"/>
    <w:rsid w:val="00622B77"/>
    <w:rsid w:val="00656AE1"/>
    <w:rsid w:val="00662B17"/>
    <w:rsid w:val="00665A03"/>
    <w:rsid w:val="006665B8"/>
    <w:rsid w:val="00667D39"/>
    <w:rsid w:val="0068246E"/>
    <w:rsid w:val="00695A51"/>
    <w:rsid w:val="006A4679"/>
    <w:rsid w:val="006C35E0"/>
    <w:rsid w:val="006D02A0"/>
    <w:rsid w:val="006F1557"/>
    <w:rsid w:val="00710337"/>
    <w:rsid w:val="00711C5A"/>
    <w:rsid w:val="0071213C"/>
    <w:rsid w:val="0071590F"/>
    <w:rsid w:val="00746501"/>
    <w:rsid w:val="007532F5"/>
    <w:rsid w:val="007A632D"/>
    <w:rsid w:val="007E04CA"/>
    <w:rsid w:val="007E214F"/>
    <w:rsid w:val="007E5EBE"/>
    <w:rsid w:val="007E6FC7"/>
    <w:rsid w:val="007F1F4B"/>
    <w:rsid w:val="007F4F04"/>
    <w:rsid w:val="00814B11"/>
    <w:rsid w:val="0083282C"/>
    <w:rsid w:val="008418E0"/>
    <w:rsid w:val="00843124"/>
    <w:rsid w:val="00852D3C"/>
    <w:rsid w:val="00853BE9"/>
    <w:rsid w:val="00857A9C"/>
    <w:rsid w:val="008603F3"/>
    <w:rsid w:val="0088729E"/>
    <w:rsid w:val="00887CDA"/>
    <w:rsid w:val="008A7EDE"/>
    <w:rsid w:val="008C5F27"/>
    <w:rsid w:val="008E62F8"/>
    <w:rsid w:val="008F1EA5"/>
    <w:rsid w:val="0091176D"/>
    <w:rsid w:val="00913CBD"/>
    <w:rsid w:val="00946478"/>
    <w:rsid w:val="0095454A"/>
    <w:rsid w:val="009665E0"/>
    <w:rsid w:val="009809A1"/>
    <w:rsid w:val="009A0C4E"/>
    <w:rsid w:val="009B2C7C"/>
    <w:rsid w:val="009D151A"/>
    <w:rsid w:val="009F3826"/>
    <w:rsid w:val="00A34C6E"/>
    <w:rsid w:val="00A573CB"/>
    <w:rsid w:val="00A6352C"/>
    <w:rsid w:val="00A63907"/>
    <w:rsid w:val="00AB7232"/>
    <w:rsid w:val="00AC0E60"/>
    <w:rsid w:val="00AD5DD0"/>
    <w:rsid w:val="00AD7F95"/>
    <w:rsid w:val="00AE1492"/>
    <w:rsid w:val="00AF78CA"/>
    <w:rsid w:val="00B022B9"/>
    <w:rsid w:val="00B51138"/>
    <w:rsid w:val="00B54FFB"/>
    <w:rsid w:val="00B565D6"/>
    <w:rsid w:val="00B62334"/>
    <w:rsid w:val="00B70F86"/>
    <w:rsid w:val="00B75B03"/>
    <w:rsid w:val="00B853DB"/>
    <w:rsid w:val="00B97185"/>
    <w:rsid w:val="00BF3BDE"/>
    <w:rsid w:val="00BF698D"/>
    <w:rsid w:val="00C116E8"/>
    <w:rsid w:val="00C55AAF"/>
    <w:rsid w:val="00C751C8"/>
    <w:rsid w:val="00C77D99"/>
    <w:rsid w:val="00C84265"/>
    <w:rsid w:val="00C965B8"/>
    <w:rsid w:val="00CB104F"/>
    <w:rsid w:val="00D01233"/>
    <w:rsid w:val="00D1231D"/>
    <w:rsid w:val="00D12D6F"/>
    <w:rsid w:val="00D172E5"/>
    <w:rsid w:val="00D20172"/>
    <w:rsid w:val="00D27942"/>
    <w:rsid w:val="00D66251"/>
    <w:rsid w:val="00D9050C"/>
    <w:rsid w:val="00D966D7"/>
    <w:rsid w:val="00DA0103"/>
    <w:rsid w:val="00DA169E"/>
    <w:rsid w:val="00DA25AD"/>
    <w:rsid w:val="00DF7F9E"/>
    <w:rsid w:val="00E018E2"/>
    <w:rsid w:val="00E038FC"/>
    <w:rsid w:val="00E34A29"/>
    <w:rsid w:val="00E37163"/>
    <w:rsid w:val="00E41AA2"/>
    <w:rsid w:val="00E46B50"/>
    <w:rsid w:val="00E60461"/>
    <w:rsid w:val="00E97D4D"/>
    <w:rsid w:val="00EA55B8"/>
    <w:rsid w:val="00EB156F"/>
    <w:rsid w:val="00EC6E44"/>
    <w:rsid w:val="00EC6F42"/>
    <w:rsid w:val="00EC763E"/>
    <w:rsid w:val="00F20038"/>
    <w:rsid w:val="00F248BA"/>
    <w:rsid w:val="00F26D89"/>
    <w:rsid w:val="00F54238"/>
    <w:rsid w:val="00F545CC"/>
    <w:rsid w:val="00F72DAB"/>
    <w:rsid w:val="00F82F14"/>
    <w:rsid w:val="00F9483A"/>
    <w:rsid w:val="00FB652C"/>
    <w:rsid w:val="00FC591F"/>
    <w:rsid w:val="00FE0116"/>
    <w:rsid w:val="00FE0561"/>
    <w:rsid w:val="00FE367C"/>
    <w:rsid w:val="00FE58A1"/>
    <w:rsid w:val="00FF41E4"/>
    <w:rsid w:val="55314B29"/>
    <w:rsid w:val="5AEA6B96"/>
    <w:rsid w:val="649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C11951"/>
  <w15:docId w15:val="{4DA90B63-6699-4A49-8535-B533D1EB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038"/>
  </w:style>
  <w:style w:type="paragraph" w:styleId="Piedepgina">
    <w:name w:val="footer"/>
    <w:basedOn w:val="Normal"/>
    <w:link w:val="PiedepginaCar"/>
    <w:uiPriority w:val="99"/>
    <w:unhideWhenUsed/>
    <w:rsid w:val="00F20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038"/>
  </w:style>
  <w:style w:type="paragraph" w:styleId="Textonotapie">
    <w:name w:val="footnote text"/>
    <w:basedOn w:val="Normal"/>
    <w:link w:val="TextonotapieCar"/>
    <w:uiPriority w:val="99"/>
    <w:semiHidden/>
    <w:unhideWhenUsed/>
    <w:rsid w:val="00F2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003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F2003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20038"/>
    <w:rPr>
      <w:color w:val="0000FF" w:themeColor="hyperlink"/>
      <w:u w:val="single"/>
    </w:rPr>
  </w:style>
  <w:style w:type="character" w:customStyle="1" w:styleId="Cuerpodeltexto">
    <w:name w:val="Cuerpo del texto_"/>
    <w:basedOn w:val="Fuentedeprrafopredeter"/>
    <w:link w:val="Cuerpodeltexto0"/>
    <w:rsid w:val="00F2003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uerpodeltextoNegrita">
    <w:name w:val="Cuerpo del texto + Negrita"/>
    <w:aliases w:val="Cursiva"/>
    <w:basedOn w:val="Cuerpodeltexto"/>
    <w:rsid w:val="00F20038"/>
    <w:rPr>
      <w:rFonts w:ascii="Arial" w:eastAsia="Arial" w:hAnsi="Arial" w:cs="Arial"/>
      <w:b/>
      <w:bCs/>
      <w:sz w:val="20"/>
      <w:szCs w:val="20"/>
      <w:shd w:val="clear" w:color="auto" w:fill="FFFFFF"/>
      <w:lang w:val="en-US"/>
    </w:rPr>
  </w:style>
  <w:style w:type="character" w:customStyle="1" w:styleId="Cuerpodeltexto3">
    <w:name w:val="Cuerpo del texto (3)_"/>
    <w:basedOn w:val="Fuentedeprrafopredeter"/>
    <w:link w:val="Cuerpodeltexto30"/>
    <w:rsid w:val="00F2003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uerpodeltexto3Sincursiva">
    <w:name w:val="Cuerpo del texto (3) + Sin cursiva"/>
    <w:basedOn w:val="Cuerpodeltexto3"/>
    <w:rsid w:val="00F20038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CuerpodeltextoCursiva">
    <w:name w:val="Cuerpo del texto + Cursiva"/>
    <w:basedOn w:val="Cuerpodeltexto"/>
    <w:rsid w:val="00F20038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F20038"/>
    <w:pPr>
      <w:shd w:val="clear" w:color="auto" w:fill="FFFFFF"/>
      <w:spacing w:before="480" w:after="48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rsid w:val="00F20038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50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nhideWhenUsed/>
    <w:rsid w:val="00D2017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201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20172"/>
    <w:rPr>
      <w:sz w:val="20"/>
      <w:szCs w:val="20"/>
    </w:rPr>
  </w:style>
  <w:style w:type="character" w:customStyle="1" w:styleId="normaltextrun">
    <w:name w:val="normaltextrun"/>
    <w:basedOn w:val="Fuentedeprrafopredeter"/>
    <w:rsid w:val="00D20172"/>
  </w:style>
  <w:style w:type="character" w:customStyle="1" w:styleId="eop">
    <w:name w:val="eop"/>
    <w:basedOn w:val="Fuentedeprrafopredeter"/>
    <w:rsid w:val="00D20172"/>
  </w:style>
  <w:style w:type="paragraph" w:styleId="Sinespaciado">
    <w:name w:val="No Spacing"/>
    <w:uiPriority w:val="1"/>
    <w:qFormat/>
    <w:rsid w:val="00A6352C"/>
    <w:pPr>
      <w:spacing w:after="0" w:line="240" w:lineRule="auto"/>
    </w:pPr>
    <w:rPr>
      <w:rFonts w:ascii="Calibri" w:eastAsia="Calibri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5E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5EB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15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2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x@procuraduria.gov.co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@procuraduria.gov.c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7" ma:contentTypeDescription="Crear nuevo documento." ma:contentTypeScope="" ma:versionID="12ddc4a36729a36be001b857bb48ca20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03cfd21c93afdc391e4005bcf37c4414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65B1-0048-4617-886E-77D17CCC2471}">
  <ds:schemaRefs>
    <ds:schemaRef ds:uri="http://schemas.microsoft.com/office/2006/metadata/properties"/>
    <ds:schemaRef ds:uri="http://schemas.microsoft.com/office/infopath/2007/PartnerControls"/>
    <ds:schemaRef ds:uri="7ee7fac4-48a4-4de9-a5e9-b3651686adb4"/>
    <ds:schemaRef ds:uri="a7a85827-2c58-47cb-875f-13dec21ef305"/>
    <ds:schemaRef ds:uri="b0eafbc1-667d-4d70-8749-88ce4ded5078"/>
    <ds:schemaRef ds:uri="4d33d6c4-5573-4f93-b0f3-031d8e22a66c"/>
  </ds:schemaRefs>
</ds:datastoreItem>
</file>

<file path=customXml/itemProps2.xml><?xml version="1.0" encoding="utf-8"?>
<ds:datastoreItem xmlns:ds="http://schemas.openxmlformats.org/officeDocument/2006/customXml" ds:itemID="{5D95038E-698A-4891-9470-D6D0267BC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7C45A-30BF-42BF-B287-26C7E61E306F}"/>
</file>

<file path=customXml/itemProps4.xml><?xml version="1.0" encoding="utf-8"?>
<ds:datastoreItem xmlns:ds="http://schemas.openxmlformats.org/officeDocument/2006/customXml" ds:itemID="{F1522850-460F-4FC6-B708-442A37FC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572</Words>
  <Characters>3147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Viviana Orduna Fernandez</dc:creator>
  <cp:lastModifiedBy>Lina Andrea Cordon Palencia</cp:lastModifiedBy>
  <cp:revision>63</cp:revision>
  <cp:lastPrinted>2018-12-12T00:36:00Z</cp:lastPrinted>
  <dcterms:created xsi:type="dcterms:W3CDTF">2019-08-12T20:20:00Z</dcterms:created>
  <dcterms:modified xsi:type="dcterms:W3CDTF">2024-05-30T00:38:00Z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  <property fmtid="{D5CDD505-2E9C-101B-9397-08002B2CF9AE}" pid="3" name="MediaServiceImageTags">
    <vt:lpwstr/>
  </property>
</Properties>
</file>